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1215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  <w:bookmarkStart w:id="0" w:name="_Toc444593229"/>
    </w:p>
    <w:p w14:paraId="476B8F3D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0462E850" w14:textId="77777777" w:rsidR="00BD41C7" w:rsidRDefault="00E96348">
      <w:pPr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2021年专科医师规范化培训</w:t>
      </w:r>
    </w:p>
    <w:p w14:paraId="6176EDAC" w14:textId="77777777" w:rsidR="00BD41C7" w:rsidRDefault="00E96348">
      <w:pPr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试点专科招收理论考核</w:t>
      </w:r>
    </w:p>
    <w:p w14:paraId="2A88CA8F" w14:textId="77777777" w:rsidR="00BD41C7" w:rsidRDefault="00E96348">
      <w:pPr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考生工作手册（手机考）</w:t>
      </w:r>
    </w:p>
    <w:p w14:paraId="5CCF9914" w14:textId="77777777" w:rsidR="00BD41C7" w:rsidRDefault="00BD41C7">
      <w:pPr>
        <w:rPr>
          <w:rFonts w:ascii="微软雅黑" w:eastAsia="微软雅黑" w:hAnsi="微软雅黑" w:cs="微软雅黑"/>
          <w:sz w:val="44"/>
          <w:szCs w:val="44"/>
        </w:rPr>
      </w:pPr>
    </w:p>
    <w:p w14:paraId="233078E5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159AC0DC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6CE57F53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3B529754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6A8434E0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6CED5A87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68B6CF1F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4834CF9F" w14:textId="77777777" w:rsidR="00BD41C7" w:rsidRDefault="00BD41C7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2D0DEE2A" w14:textId="77777777" w:rsidR="00BD41C7" w:rsidRDefault="00E96348">
      <w:pPr>
        <w:jc w:val="center"/>
        <w:rPr>
          <w:rFonts w:ascii="微软雅黑" w:eastAsia="微软雅黑" w:hAnsi="微软雅黑" w:cs="微软雅黑"/>
          <w:sz w:val="36"/>
          <w:szCs w:val="44"/>
        </w:rPr>
      </w:pPr>
      <w:r>
        <w:rPr>
          <w:rFonts w:ascii="微软雅黑" w:eastAsia="微软雅黑" w:hAnsi="微软雅黑" w:cs="微软雅黑" w:hint="eastAsia"/>
          <w:sz w:val="36"/>
          <w:szCs w:val="44"/>
        </w:rPr>
        <w:t>202</w:t>
      </w:r>
      <w:r>
        <w:rPr>
          <w:rFonts w:ascii="微软雅黑" w:eastAsia="微软雅黑" w:hAnsi="微软雅黑" w:cs="微软雅黑"/>
          <w:sz w:val="36"/>
          <w:szCs w:val="44"/>
        </w:rPr>
        <w:t>1</w:t>
      </w:r>
      <w:r>
        <w:rPr>
          <w:rFonts w:ascii="微软雅黑" w:eastAsia="微软雅黑" w:hAnsi="微软雅黑" w:cs="微软雅黑" w:hint="eastAsia"/>
          <w:sz w:val="36"/>
          <w:szCs w:val="44"/>
        </w:rPr>
        <w:t>年</w:t>
      </w:r>
      <w:r>
        <w:rPr>
          <w:rFonts w:ascii="微软雅黑" w:eastAsia="微软雅黑" w:hAnsi="微软雅黑" w:cs="微软雅黑"/>
          <w:sz w:val="36"/>
          <w:szCs w:val="44"/>
        </w:rPr>
        <w:t>7</w:t>
      </w:r>
      <w:r>
        <w:rPr>
          <w:rFonts w:ascii="微软雅黑" w:eastAsia="微软雅黑" w:hAnsi="微软雅黑" w:cs="微软雅黑" w:hint="eastAsia"/>
          <w:sz w:val="36"/>
          <w:szCs w:val="44"/>
        </w:rPr>
        <w:t>月</w:t>
      </w:r>
    </w:p>
    <w:p w14:paraId="0A768E36" w14:textId="77777777" w:rsidR="00BD41C7" w:rsidRDefault="00E96348">
      <w:pPr>
        <w:pStyle w:val="TOC10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lastRenderedPageBreak/>
        <w:t>目录</w:t>
      </w:r>
    </w:p>
    <w:p w14:paraId="013A7601" w14:textId="77777777" w:rsidR="00BD41C7" w:rsidRDefault="00E96348">
      <w:pPr>
        <w:pStyle w:val="TOC1"/>
        <w:rPr>
          <w:rFonts w:cstheme="minorBidi"/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6662268" w:history="1">
        <w:r>
          <w:rPr>
            <w:rStyle w:val="af3"/>
          </w:rPr>
          <w:t>一、概述</w:t>
        </w:r>
        <w:r>
          <w:tab/>
        </w:r>
        <w:r>
          <w:fldChar w:fldCharType="begin"/>
        </w:r>
        <w:r>
          <w:instrText xml:space="preserve"> PAGEREF _Toc76662268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ACDA34F" w14:textId="77777777" w:rsidR="00BD41C7" w:rsidRDefault="0061008D">
      <w:pPr>
        <w:pStyle w:val="TOC1"/>
        <w:rPr>
          <w:rFonts w:cstheme="minorBidi"/>
          <w:kern w:val="2"/>
          <w:sz w:val="21"/>
        </w:rPr>
      </w:pPr>
      <w:hyperlink w:anchor="_Toc76662269" w:history="1">
        <w:r w:rsidR="00E96348">
          <w:rPr>
            <w:rStyle w:val="af3"/>
          </w:rPr>
          <w:t>二、考试流程</w:t>
        </w:r>
        <w:r w:rsidR="00E96348">
          <w:tab/>
        </w:r>
        <w:r w:rsidR="00E96348">
          <w:fldChar w:fldCharType="begin"/>
        </w:r>
        <w:r w:rsidR="00E96348">
          <w:instrText xml:space="preserve"> PAGEREF _Toc76662269 \h </w:instrText>
        </w:r>
        <w:r w:rsidR="00E96348">
          <w:fldChar w:fldCharType="separate"/>
        </w:r>
        <w:r w:rsidR="00E96348">
          <w:t>3</w:t>
        </w:r>
        <w:r w:rsidR="00E96348">
          <w:fldChar w:fldCharType="end"/>
        </w:r>
      </w:hyperlink>
    </w:p>
    <w:p w14:paraId="7DFEE836" w14:textId="77777777" w:rsidR="00BD41C7" w:rsidRDefault="0061008D">
      <w:pPr>
        <w:pStyle w:val="TOC1"/>
        <w:rPr>
          <w:rFonts w:cstheme="minorBidi"/>
          <w:kern w:val="2"/>
          <w:sz w:val="21"/>
        </w:rPr>
      </w:pPr>
      <w:hyperlink w:anchor="_Toc76662270" w:history="1">
        <w:r w:rsidR="00E96348">
          <w:rPr>
            <w:rStyle w:val="af3"/>
          </w:rPr>
          <w:t>三、考前准备</w:t>
        </w:r>
        <w:r w:rsidR="00E96348">
          <w:tab/>
        </w:r>
        <w:r w:rsidR="00E96348">
          <w:fldChar w:fldCharType="begin"/>
        </w:r>
        <w:r w:rsidR="00E96348">
          <w:instrText xml:space="preserve"> PAGEREF _Toc76662270 \h </w:instrText>
        </w:r>
        <w:r w:rsidR="00E96348">
          <w:fldChar w:fldCharType="separate"/>
        </w:r>
        <w:r w:rsidR="00E96348">
          <w:t>3</w:t>
        </w:r>
        <w:r w:rsidR="00E96348">
          <w:fldChar w:fldCharType="end"/>
        </w:r>
      </w:hyperlink>
    </w:p>
    <w:p w14:paraId="371F551B" w14:textId="77777777" w:rsidR="00BD41C7" w:rsidRDefault="0061008D">
      <w:pPr>
        <w:pStyle w:val="TOC2"/>
        <w:tabs>
          <w:tab w:val="right" w:leader="dot" w:pos="8296"/>
        </w:tabs>
        <w:rPr>
          <w:rFonts w:ascii="微软雅黑" w:eastAsia="微软雅黑" w:hAnsi="微软雅黑" w:cstheme="minorBidi"/>
          <w:kern w:val="2"/>
          <w:sz w:val="21"/>
        </w:rPr>
      </w:pPr>
      <w:hyperlink w:anchor="_Toc76662271" w:history="1">
        <w:r w:rsidR="00E96348">
          <w:rPr>
            <w:rStyle w:val="af3"/>
            <w:rFonts w:ascii="微软雅黑" w:eastAsia="微软雅黑" w:hAnsi="微软雅黑"/>
          </w:rPr>
          <w:t>1.下载医学电子书包APP</w:t>
        </w:r>
        <w:r w:rsidR="00E96348">
          <w:rPr>
            <w:rFonts w:ascii="微软雅黑" w:eastAsia="微软雅黑" w:hAnsi="微软雅黑"/>
          </w:rPr>
          <w:tab/>
        </w:r>
        <w:r w:rsidR="00E96348">
          <w:rPr>
            <w:rFonts w:ascii="微软雅黑" w:eastAsia="微软雅黑" w:hAnsi="微软雅黑"/>
          </w:rPr>
          <w:fldChar w:fldCharType="begin"/>
        </w:r>
        <w:r w:rsidR="00E96348">
          <w:rPr>
            <w:rFonts w:ascii="微软雅黑" w:eastAsia="微软雅黑" w:hAnsi="微软雅黑"/>
          </w:rPr>
          <w:instrText xml:space="preserve"> PAGEREF _Toc76662271 \h </w:instrText>
        </w:r>
        <w:r w:rsidR="00E96348">
          <w:rPr>
            <w:rFonts w:ascii="微软雅黑" w:eastAsia="微软雅黑" w:hAnsi="微软雅黑"/>
          </w:rPr>
        </w:r>
        <w:r w:rsidR="00E96348">
          <w:rPr>
            <w:rFonts w:ascii="微软雅黑" w:eastAsia="微软雅黑" w:hAnsi="微软雅黑"/>
          </w:rPr>
          <w:fldChar w:fldCharType="separate"/>
        </w:r>
        <w:r w:rsidR="00E96348">
          <w:rPr>
            <w:rFonts w:ascii="微软雅黑" w:eastAsia="微软雅黑" w:hAnsi="微软雅黑"/>
          </w:rPr>
          <w:t>3</w:t>
        </w:r>
        <w:r w:rsidR="00E96348">
          <w:rPr>
            <w:rFonts w:ascii="微软雅黑" w:eastAsia="微软雅黑" w:hAnsi="微软雅黑"/>
          </w:rPr>
          <w:fldChar w:fldCharType="end"/>
        </w:r>
      </w:hyperlink>
    </w:p>
    <w:p w14:paraId="4810BF74" w14:textId="77777777" w:rsidR="00BD41C7" w:rsidRDefault="0061008D">
      <w:pPr>
        <w:pStyle w:val="TOC2"/>
        <w:tabs>
          <w:tab w:val="right" w:leader="dot" w:pos="8296"/>
        </w:tabs>
        <w:rPr>
          <w:rFonts w:ascii="微软雅黑" w:eastAsia="微软雅黑" w:hAnsi="微软雅黑" w:cstheme="minorBidi"/>
          <w:kern w:val="2"/>
          <w:sz w:val="21"/>
        </w:rPr>
      </w:pPr>
      <w:hyperlink w:anchor="_Toc76662272" w:history="1">
        <w:r w:rsidR="00E96348">
          <w:rPr>
            <w:rStyle w:val="af3"/>
            <w:rFonts w:ascii="微软雅黑" w:eastAsia="微软雅黑" w:hAnsi="微软雅黑"/>
          </w:rPr>
          <w:t>2.模拟测试</w:t>
        </w:r>
        <w:r w:rsidR="00E96348">
          <w:rPr>
            <w:rFonts w:ascii="微软雅黑" w:eastAsia="微软雅黑" w:hAnsi="微软雅黑"/>
          </w:rPr>
          <w:tab/>
        </w:r>
        <w:r w:rsidR="00E96348">
          <w:rPr>
            <w:rFonts w:ascii="微软雅黑" w:eastAsia="微软雅黑" w:hAnsi="微软雅黑"/>
          </w:rPr>
          <w:fldChar w:fldCharType="begin"/>
        </w:r>
        <w:r w:rsidR="00E96348">
          <w:rPr>
            <w:rFonts w:ascii="微软雅黑" w:eastAsia="微软雅黑" w:hAnsi="微软雅黑"/>
          </w:rPr>
          <w:instrText xml:space="preserve"> PAGEREF _Toc76662272 \h </w:instrText>
        </w:r>
        <w:r w:rsidR="00E96348">
          <w:rPr>
            <w:rFonts w:ascii="微软雅黑" w:eastAsia="微软雅黑" w:hAnsi="微软雅黑"/>
          </w:rPr>
        </w:r>
        <w:r w:rsidR="00E96348">
          <w:rPr>
            <w:rFonts w:ascii="微软雅黑" w:eastAsia="微软雅黑" w:hAnsi="微软雅黑"/>
          </w:rPr>
          <w:fldChar w:fldCharType="separate"/>
        </w:r>
        <w:r w:rsidR="00E96348">
          <w:rPr>
            <w:rFonts w:ascii="微软雅黑" w:eastAsia="微软雅黑" w:hAnsi="微软雅黑"/>
          </w:rPr>
          <w:t>3</w:t>
        </w:r>
        <w:r w:rsidR="00E96348">
          <w:rPr>
            <w:rFonts w:ascii="微软雅黑" w:eastAsia="微软雅黑" w:hAnsi="微软雅黑"/>
          </w:rPr>
          <w:fldChar w:fldCharType="end"/>
        </w:r>
      </w:hyperlink>
    </w:p>
    <w:p w14:paraId="458DAC64" w14:textId="77777777" w:rsidR="00BD41C7" w:rsidRDefault="0061008D">
      <w:pPr>
        <w:pStyle w:val="TOC1"/>
        <w:rPr>
          <w:rFonts w:cstheme="minorBidi"/>
          <w:kern w:val="2"/>
          <w:sz w:val="21"/>
        </w:rPr>
      </w:pPr>
      <w:hyperlink w:anchor="_Toc76662273" w:history="1">
        <w:r w:rsidR="00E96348">
          <w:rPr>
            <w:rStyle w:val="af3"/>
          </w:rPr>
          <w:t>四、正式考试</w:t>
        </w:r>
        <w:r w:rsidR="00E96348">
          <w:tab/>
        </w:r>
        <w:r w:rsidR="00E96348">
          <w:fldChar w:fldCharType="begin"/>
        </w:r>
        <w:r w:rsidR="00E96348">
          <w:instrText xml:space="preserve"> PAGEREF _Toc76662273 \h </w:instrText>
        </w:r>
        <w:r w:rsidR="00E96348">
          <w:fldChar w:fldCharType="separate"/>
        </w:r>
        <w:r w:rsidR="00E96348">
          <w:t>5</w:t>
        </w:r>
        <w:r w:rsidR="00E96348">
          <w:fldChar w:fldCharType="end"/>
        </w:r>
      </w:hyperlink>
    </w:p>
    <w:p w14:paraId="671B5DB4" w14:textId="77777777" w:rsidR="00BD41C7" w:rsidRDefault="0061008D">
      <w:pPr>
        <w:pStyle w:val="TOC2"/>
        <w:tabs>
          <w:tab w:val="left" w:pos="630"/>
          <w:tab w:val="right" w:leader="dot" w:pos="8296"/>
        </w:tabs>
        <w:rPr>
          <w:rFonts w:ascii="微软雅黑" w:eastAsia="微软雅黑" w:hAnsi="微软雅黑" w:cstheme="minorBidi"/>
          <w:kern w:val="2"/>
          <w:sz w:val="21"/>
        </w:rPr>
      </w:pPr>
      <w:hyperlink w:anchor="_Toc76662274" w:history="1">
        <w:r w:rsidR="00E96348">
          <w:rPr>
            <w:rStyle w:val="af3"/>
            <w:rFonts w:ascii="微软雅黑" w:eastAsia="微软雅黑" w:hAnsi="微软雅黑"/>
          </w:rPr>
          <w:t>1.</w:t>
        </w:r>
        <w:r w:rsidR="00E96348">
          <w:rPr>
            <w:rFonts w:ascii="微软雅黑" w:eastAsia="微软雅黑" w:hAnsi="微软雅黑" w:cstheme="minorBidi"/>
            <w:kern w:val="2"/>
            <w:sz w:val="21"/>
          </w:rPr>
          <w:tab/>
        </w:r>
        <w:r w:rsidR="00E96348">
          <w:rPr>
            <w:rStyle w:val="af3"/>
            <w:rFonts w:ascii="微软雅黑" w:eastAsia="微软雅黑" w:hAnsi="微软雅黑"/>
          </w:rPr>
          <w:t>时间安排</w:t>
        </w:r>
        <w:r w:rsidR="00E96348">
          <w:rPr>
            <w:rFonts w:ascii="微软雅黑" w:eastAsia="微软雅黑" w:hAnsi="微软雅黑"/>
          </w:rPr>
          <w:tab/>
        </w:r>
        <w:r w:rsidR="00E96348">
          <w:rPr>
            <w:rFonts w:ascii="微软雅黑" w:eastAsia="微软雅黑" w:hAnsi="微软雅黑"/>
          </w:rPr>
          <w:fldChar w:fldCharType="begin"/>
        </w:r>
        <w:r w:rsidR="00E96348">
          <w:rPr>
            <w:rFonts w:ascii="微软雅黑" w:eastAsia="微软雅黑" w:hAnsi="微软雅黑"/>
          </w:rPr>
          <w:instrText xml:space="preserve"> PAGEREF _Toc76662274 \h </w:instrText>
        </w:r>
        <w:r w:rsidR="00E96348">
          <w:rPr>
            <w:rFonts w:ascii="微软雅黑" w:eastAsia="微软雅黑" w:hAnsi="微软雅黑"/>
          </w:rPr>
        </w:r>
        <w:r w:rsidR="00E96348">
          <w:rPr>
            <w:rFonts w:ascii="微软雅黑" w:eastAsia="微软雅黑" w:hAnsi="微软雅黑"/>
          </w:rPr>
          <w:fldChar w:fldCharType="separate"/>
        </w:r>
        <w:r w:rsidR="00E96348">
          <w:rPr>
            <w:rFonts w:ascii="微软雅黑" w:eastAsia="微软雅黑" w:hAnsi="微软雅黑"/>
          </w:rPr>
          <w:t>5</w:t>
        </w:r>
        <w:r w:rsidR="00E96348">
          <w:rPr>
            <w:rFonts w:ascii="微软雅黑" w:eastAsia="微软雅黑" w:hAnsi="微软雅黑"/>
          </w:rPr>
          <w:fldChar w:fldCharType="end"/>
        </w:r>
      </w:hyperlink>
    </w:p>
    <w:p w14:paraId="1FE6B961" w14:textId="77777777" w:rsidR="00BD41C7" w:rsidRDefault="0061008D">
      <w:pPr>
        <w:pStyle w:val="TOC2"/>
        <w:tabs>
          <w:tab w:val="left" w:pos="630"/>
          <w:tab w:val="right" w:leader="dot" w:pos="8296"/>
        </w:tabs>
        <w:rPr>
          <w:rFonts w:ascii="微软雅黑" w:eastAsia="微软雅黑" w:hAnsi="微软雅黑" w:cstheme="minorBidi"/>
          <w:kern w:val="2"/>
          <w:sz w:val="21"/>
        </w:rPr>
      </w:pPr>
      <w:hyperlink w:anchor="_Toc76662275" w:history="1">
        <w:r w:rsidR="00E96348">
          <w:rPr>
            <w:rStyle w:val="af3"/>
            <w:rFonts w:ascii="微软雅黑" w:eastAsia="微软雅黑" w:hAnsi="微软雅黑"/>
          </w:rPr>
          <w:t>2.</w:t>
        </w:r>
        <w:r w:rsidR="00E96348">
          <w:rPr>
            <w:rFonts w:ascii="微软雅黑" w:eastAsia="微软雅黑" w:hAnsi="微软雅黑" w:cstheme="minorBidi"/>
            <w:kern w:val="2"/>
            <w:sz w:val="21"/>
          </w:rPr>
          <w:tab/>
        </w:r>
        <w:r w:rsidR="00E96348">
          <w:rPr>
            <w:rStyle w:val="af3"/>
            <w:rFonts w:ascii="微软雅黑" w:eastAsia="微软雅黑" w:hAnsi="微软雅黑"/>
          </w:rPr>
          <w:t>开始考试</w:t>
        </w:r>
        <w:r w:rsidR="00E96348">
          <w:rPr>
            <w:rFonts w:ascii="微软雅黑" w:eastAsia="微软雅黑" w:hAnsi="微软雅黑"/>
          </w:rPr>
          <w:tab/>
        </w:r>
        <w:r w:rsidR="00E96348">
          <w:rPr>
            <w:rFonts w:ascii="微软雅黑" w:eastAsia="微软雅黑" w:hAnsi="微软雅黑"/>
          </w:rPr>
          <w:fldChar w:fldCharType="begin"/>
        </w:r>
        <w:r w:rsidR="00E96348">
          <w:rPr>
            <w:rFonts w:ascii="微软雅黑" w:eastAsia="微软雅黑" w:hAnsi="微软雅黑"/>
          </w:rPr>
          <w:instrText xml:space="preserve"> PAGEREF _Toc76662275 \h </w:instrText>
        </w:r>
        <w:r w:rsidR="00E96348">
          <w:rPr>
            <w:rFonts w:ascii="微软雅黑" w:eastAsia="微软雅黑" w:hAnsi="微软雅黑"/>
          </w:rPr>
        </w:r>
        <w:r w:rsidR="00E96348">
          <w:rPr>
            <w:rFonts w:ascii="微软雅黑" w:eastAsia="微软雅黑" w:hAnsi="微软雅黑"/>
          </w:rPr>
          <w:fldChar w:fldCharType="separate"/>
        </w:r>
        <w:r w:rsidR="00E96348">
          <w:rPr>
            <w:rFonts w:ascii="微软雅黑" w:eastAsia="微软雅黑" w:hAnsi="微软雅黑"/>
          </w:rPr>
          <w:t>6</w:t>
        </w:r>
        <w:r w:rsidR="00E96348">
          <w:rPr>
            <w:rFonts w:ascii="微软雅黑" w:eastAsia="微软雅黑" w:hAnsi="微软雅黑"/>
          </w:rPr>
          <w:fldChar w:fldCharType="end"/>
        </w:r>
      </w:hyperlink>
    </w:p>
    <w:p w14:paraId="716282CC" w14:textId="77777777" w:rsidR="00BD41C7" w:rsidRDefault="0061008D">
      <w:pPr>
        <w:pStyle w:val="TOC1"/>
        <w:rPr>
          <w:rFonts w:cstheme="minorBidi"/>
          <w:kern w:val="2"/>
          <w:sz w:val="21"/>
        </w:rPr>
      </w:pPr>
      <w:hyperlink w:anchor="_Toc76662276" w:history="1">
        <w:r w:rsidR="00E96348">
          <w:rPr>
            <w:rStyle w:val="af3"/>
          </w:rPr>
          <w:t>五、手机考注意事项</w:t>
        </w:r>
        <w:r w:rsidR="00E96348">
          <w:tab/>
        </w:r>
        <w:r w:rsidR="00E96348">
          <w:fldChar w:fldCharType="begin"/>
        </w:r>
        <w:r w:rsidR="00E96348">
          <w:instrText xml:space="preserve"> PAGEREF _Toc76662276 \h </w:instrText>
        </w:r>
        <w:r w:rsidR="00E96348">
          <w:fldChar w:fldCharType="separate"/>
        </w:r>
        <w:r w:rsidR="00E96348">
          <w:t>9</w:t>
        </w:r>
        <w:r w:rsidR="00E96348">
          <w:fldChar w:fldCharType="end"/>
        </w:r>
      </w:hyperlink>
    </w:p>
    <w:p w14:paraId="6B40ADAA" w14:textId="77777777" w:rsidR="00BD41C7" w:rsidRDefault="0061008D">
      <w:pPr>
        <w:pStyle w:val="TOC1"/>
        <w:rPr>
          <w:rFonts w:cstheme="minorBidi"/>
          <w:kern w:val="2"/>
          <w:sz w:val="21"/>
        </w:rPr>
      </w:pPr>
      <w:hyperlink w:anchor="_Toc76662277" w:history="1">
        <w:r w:rsidR="00E96348">
          <w:rPr>
            <w:rStyle w:val="af3"/>
          </w:rPr>
          <w:t>六、常见问题及解决办法</w:t>
        </w:r>
        <w:r w:rsidR="00E96348">
          <w:tab/>
        </w:r>
        <w:r w:rsidR="00E96348">
          <w:fldChar w:fldCharType="begin"/>
        </w:r>
        <w:r w:rsidR="00E96348">
          <w:instrText xml:space="preserve"> PAGEREF _Toc76662277 \h </w:instrText>
        </w:r>
        <w:r w:rsidR="00E96348">
          <w:fldChar w:fldCharType="separate"/>
        </w:r>
        <w:r w:rsidR="00E96348">
          <w:t>9</w:t>
        </w:r>
        <w:r w:rsidR="00E96348">
          <w:fldChar w:fldCharType="end"/>
        </w:r>
      </w:hyperlink>
    </w:p>
    <w:p w14:paraId="2B533FC8" w14:textId="77777777" w:rsidR="00BD41C7" w:rsidRDefault="00E96348">
      <w:pPr>
        <w:pStyle w:val="TOC1"/>
        <w:rPr>
          <w:b/>
          <w:bCs/>
          <w:lang w:val="zh-CN"/>
        </w:rPr>
      </w:pPr>
      <w:r>
        <w:rPr>
          <w:b/>
          <w:bCs/>
          <w:lang w:val="zh-CN"/>
        </w:rPr>
        <w:fldChar w:fldCharType="end"/>
      </w:r>
    </w:p>
    <w:p w14:paraId="1AB532D5" w14:textId="77777777" w:rsidR="00BD41C7" w:rsidRDefault="00BD41C7">
      <w:pPr>
        <w:rPr>
          <w:lang w:val="zh-CN"/>
        </w:rPr>
      </w:pPr>
    </w:p>
    <w:p w14:paraId="346BE867" w14:textId="77777777" w:rsidR="00BD41C7" w:rsidRDefault="00BD41C7">
      <w:pPr>
        <w:rPr>
          <w:lang w:val="zh-CN"/>
        </w:rPr>
        <w:sectPr w:rsidR="00BD41C7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ABF74C9" w14:textId="77777777" w:rsidR="00BD41C7" w:rsidRDefault="00E96348">
      <w:pPr>
        <w:pStyle w:val="1"/>
        <w:ind w:firstLineChars="200" w:firstLine="640"/>
        <w:rPr>
          <w:rFonts w:ascii="微软雅黑" w:hAnsi="微软雅黑"/>
        </w:rPr>
      </w:pPr>
      <w:bookmarkStart w:id="1" w:name="_Toc76662268"/>
      <w:bookmarkEnd w:id="0"/>
      <w:r>
        <w:rPr>
          <w:rFonts w:ascii="微软雅黑" w:hAnsi="微软雅黑" w:hint="eastAsia"/>
          <w:lang w:val="en-US"/>
        </w:rPr>
        <w:lastRenderedPageBreak/>
        <w:t>一、</w:t>
      </w:r>
      <w:r>
        <w:rPr>
          <w:rFonts w:ascii="微软雅黑" w:hAnsi="微软雅黑" w:hint="eastAsia"/>
        </w:rPr>
        <w:t>概述</w:t>
      </w:r>
      <w:bookmarkEnd w:id="1"/>
    </w:p>
    <w:p w14:paraId="0DF013CC" w14:textId="77777777" w:rsidR="00BD41C7" w:rsidRDefault="00E96348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为了做好</w:t>
      </w:r>
      <w:bookmarkStart w:id="2" w:name="_Hlk68871606"/>
      <w:r>
        <w:rPr>
          <w:rFonts w:ascii="微软雅黑" w:eastAsia="微软雅黑" w:hAnsi="微软雅黑" w:cs="微软雅黑" w:hint="eastAsia"/>
          <w:sz w:val="24"/>
          <w:szCs w:val="24"/>
        </w:rPr>
        <w:t>2021年专科医师规范化培训试点专科招收理论考核（</w:t>
      </w:r>
      <w:r>
        <w:rPr>
          <w:rFonts w:ascii="微软雅黑" w:eastAsia="微软雅黑" w:hAnsi="微软雅黑" w:cs="微软雅黑"/>
          <w:sz w:val="24"/>
          <w:szCs w:val="24"/>
        </w:rPr>
        <w:t>以下简称“本次</w:t>
      </w:r>
      <w:r>
        <w:rPr>
          <w:rFonts w:ascii="微软雅黑" w:eastAsia="微软雅黑" w:hAnsi="微软雅黑" w:cs="微软雅黑" w:hint="eastAsia"/>
          <w:sz w:val="24"/>
          <w:szCs w:val="24"/>
        </w:rPr>
        <w:t>考试</w:t>
      </w:r>
      <w:r>
        <w:rPr>
          <w:rFonts w:ascii="微软雅黑" w:eastAsia="微软雅黑" w:hAnsi="微软雅黑" w:cs="微软雅黑"/>
          <w:sz w:val="24"/>
          <w:szCs w:val="24"/>
        </w:rPr>
        <w:t>”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  <w:bookmarkEnd w:id="2"/>
      <w:r>
        <w:rPr>
          <w:rFonts w:ascii="微软雅黑" w:eastAsia="微软雅黑" w:hAnsi="微软雅黑" w:cs="微软雅黑" w:hint="eastAsia"/>
          <w:sz w:val="24"/>
          <w:szCs w:val="24"/>
        </w:rPr>
        <w:t>工作</w:t>
      </w:r>
      <w:r>
        <w:rPr>
          <w:rFonts w:ascii="微软雅黑" w:eastAsia="微软雅黑" w:hAnsi="微软雅黑" w:cs="微软雅黑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医视界编制了考生手机考工作手册。本手册适用于采用手机APP参加考试的考生。本手册对考试流程、考前准备、手机考注意事项等进行了详细介绍。</w:t>
      </w:r>
    </w:p>
    <w:p w14:paraId="4E34253E" w14:textId="77777777" w:rsidR="00BD41C7" w:rsidRDefault="00E96348">
      <w:pPr>
        <w:pStyle w:val="1"/>
        <w:ind w:firstLineChars="200" w:firstLine="640"/>
        <w:rPr>
          <w:rFonts w:ascii="微软雅黑" w:hAnsi="微软雅黑"/>
        </w:rPr>
      </w:pPr>
      <w:bookmarkStart w:id="3" w:name="_Toc520465224"/>
      <w:bookmarkStart w:id="4" w:name="_Toc76662269"/>
      <w:r>
        <w:rPr>
          <w:rFonts w:ascii="微软雅黑" w:hAnsi="微软雅黑" w:hint="eastAsia"/>
          <w:lang w:val="en-US"/>
        </w:rPr>
        <w:t>二、考试</w:t>
      </w:r>
      <w:r>
        <w:rPr>
          <w:rFonts w:ascii="微软雅黑" w:hAnsi="微软雅黑" w:hint="eastAsia"/>
        </w:rPr>
        <w:t>流程</w:t>
      </w:r>
      <w:bookmarkEnd w:id="3"/>
      <w:bookmarkEnd w:id="4"/>
    </w:p>
    <w:p w14:paraId="418594D7" w14:textId="77777777" w:rsidR="00BD41C7" w:rsidRDefault="00E96348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inline distT="0" distB="0" distL="0" distR="0" wp14:anchorId="2B1DB50A" wp14:editId="2DB71920">
            <wp:extent cx="5210175" cy="819150"/>
            <wp:effectExtent l="19050" t="0" r="28575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CABC35D" w14:textId="77777777" w:rsidR="00BD41C7" w:rsidRDefault="00E96348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inline distT="0" distB="0" distL="0" distR="0" wp14:anchorId="644BA7F4" wp14:editId="457738D9">
            <wp:extent cx="3905250" cy="819150"/>
            <wp:effectExtent l="19050" t="0" r="38100" b="0"/>
            <wp:docPr id="10" name="图示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47296A9" w14:textId="77777777" w:rsidR="00BD41C7" w:rsidRDefault="00E96348">
      <w:pPr>
        <w:pStyle w:val="1"/>
        <w:ind w:firstLineChars="200" w:firstLine="640"/>
        <w:rPr>
          <w:rFonts w:ascii="微软雅黑" w:hAnsi="微软雅黑"/>
        </w:rPr>
      </w:pPr>
      <w:bookmarkStart w:id="5" w:name="_Toc76662270"/>
      <w:r>
        <w:rPr>
          <w:rFonts w:ascii="微软雅黑" w:hAnsi="微软雅黑" w:hint="eastAsia"/>
          <w:lang w:val="en-US"/>
        </w:rPr>
        <w:t>三、</w:t>
      </w:r>
      <w:r>
        <w:rPr>
          <w:rFonts w:ascii="微软雅黑" w:hAnsi="微软雅黑" w:hint="eastAsia"/>
        </w:rPr>
        <w:t>考前</w:t>
      </w:r>
      <w:r>
        <w:rPr>
          <w:rFonts w:ascii="微软雅黑" w:hAnsi="微软雅黑"/>
        </w:rPr>
        <w:t>准备</w:t>
      </w:r>
      <w:bookmarkEnd w:id="5"/>
    </w:p>
    <w:p w14:paraId="5B0A9CFF" w14:textId="77777777" w:rsidR="00BD41C7" w:rsidRDefault="00E96348">
      <w:pPr>
        <w:pStyle w:val="2"/>
        <w:ind w:firstLineChars="200" w:firstLine="560"/>
      </w:pPr>
      <w:bookmarkStart w:id="6" w:name="_Toc76662271"/>
      <w:r>
        <w:rPr>
          <w:rFonts w:hint="eastAsia"/>
          <w:lang w:val="en-US"/>
        </w:rPr>
        <w:t>1.</w:t>
      </w:r>
      <w:r>
        <w:rPr>
          <w:rFonts w:hint="eastAsia"/>
        </w:rPr>
        <w:t>下载医学电子书包</w:t>
      </w:r>
      <w:r>
        <w:rPr>
          <w:rFonts w:hint="eastAsia"/>
        </w:rPr>
        <w:t>APP</w:t>
      </w:r>
      <w:bookmarkEnd w:id="6"/>
    </w:p>
    <w:p w14:paraId="4135C70A" w14:textId="77777777" w:rsidR="00BD41C7" w:rsidRDefault="00E96348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bookmarkStart w:id="7" w:name="_Toc76662272"/>
      <w:bookmarkStart w:id="8" w:name="_Toc520463523"/>
      <w:r>
        <w:rPr>
          <w:rFonts w:ascii="微软雅黑" w:eastAsia="微软雅黑" w:hAnsi="微软雅黑" w:cs="微软雅黑" w:hint="eastAsia"/>
          <w:sz w:val="24"/>
          <w:szCs w:val="24"/>
        </w:rPr>
        <w:t>考生扫描下方二维码或</w:t>
      </w:r>
      <w:r>
        <w:rPr>
          <w:rFonts w:ascii="微软雅黑" w:eastAsia="微软雅黑" w:hAnsi="微软雅黑" w:cs="微软雅黑"/>
          <w:sz w:val="24"/>
          <w:szCs w:val="24"/>
        </w:rPr>
        <w:t>在各大应用商店</w:t>
      </w:r>
      <w:r>
        <w:rPr>
          <w:rFonts w:ascii="微软雅黑" w:eastAsia="微软雅黑" w:hAnsi="微软雅黑" w:cs="微软雅黑" w:hint="eastAsia"/>
          <w:sz w:val="24"/>
          <w:szCs w:val="24"/>
        </w:rPr>
        <w:t>搜索</w:t>
      </w:r>
      <w:r>
        <w:rPr>
          <w:rFonts w:ascii="微软雅黑" w:eastAsia="微软雅黑" w:hAnsi="微软雅黑" w:cs="微软雅黑"/>
          <w:sz w:val="24"/>
          <w:szCs w:val="24"/>
        </w:rPr>
        <w:t>医学电子书包，</w:t>
      </w:r>
      <w:r>
        <w:rPr>
          <w:rFonts w:ascii="微软雅黑" w:eastAsia="微软雅黑" w:hAnsi="微软雅黑" w:cs="微软雅黑" w:hint="eastAsia"/>
          <w:sz w:val="24"/>
          <w:szCs w:val="24"/>
        </w:rPr>
        <w:t>下载考试APP（国家医学电子书包APP）。</w:t>
      </w:r>
    </w:p>
    <w:p w14:paraId="4721B3C2" w14:textId="77777777" w:rsidR="00BD41C7" w:rsidRDefault="00E96348">
      <w:pPr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noProof/>
          <w:sz w:val="24"/>
          <w:szCs w:val="24"/>
        </w:rPr>
        <w:lastRenderedPageBreak/>
        <w:drawing>
          <wp:inline distT="0" distB="0" distL="0" distR="0" wp14:anchorId="09CCA451" wp14:editId="0AC875D8">
            <wp:extent cx="1609725" cy="1885950"/>
            <wp:effectExtent l="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ED3E" w14:textId="77777777" w:rsidR="00BD41C7" w:rsidRDefault="00E96348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确保书包APP版本在3</w:t>
      </w:r>
      <w:r>
        <w:rPr>
          <w:rFonts w:ascii="微软雅黑" w:eastAsia="微软雅黑" w:hAnsi="微软雅黑" w:cs="微软雅黑"/>
          <w:sz w:val="24"/>
          <w:szCs w:val="24"/>
        </w:rPr>
        <w:t>.4.22</w:t>
      </w:r>
      <w:r>
        <w:rPr>
          <w:rFonts w:ascii="微软雅黑" w:eastAsia="微软雅黑" w:hAnsi="微软雅黑" w:cs="微软雅黑" w:hint="eastAsia"/>
          <w:sz w:val="24"/>
          <w:szCs w:val="24"/>
        </w:rPr>
        <w:t>及以上，并能够正常登录，否则无法正常测试。</w:t>
      </w:r>
      <w:bookmarkStart w:id="9" w:name="_Hlk68873057"/>
      <w:r>
        <w:rPr>
          <w:rFonts w:ascii="微软雅黑" w:eastAsia="微软雅黑" w:hAnsi="微软雅黑" w:cs="微软雅黑" w:hint="eastAsia"/>
          <w:sz w:val="24"/>
          <w:szCs w:val="24"/>
        </w:rPr>
        <w:t>版本信息查看方法：登录书包APP后，在我的——右上角设置——版本信息中查看。</w:t>
      </w:r>
      <w:bookmarkEnd w:id="9"/>
    </w:p>
    <w:p w14:paraId="790F6692" w14:textId="77777777" w:rsidR="00BD41C7" w:rsidRDefault="00E96348">
      <w:pPr>
        <w:pStyle w:val="2"/>
        <w:ind w:firstLineChars="200" w:firstLine="560"/>
      </w:pPr>
      <w:r>
        <w:rPr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</w:rPr>
        <w:t>模拟测试</w:t>
      </w:r>
      <w:bookmarkEnd w:id="7"/>
      <w:bookmarkEnd w:id="8"/>
    </w:p>
    <w:p w14:paraId="5EDEE367" w14:textId="77777777" w:rsidR="00BD41C7" w:rsidRDefault="00E9634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参加考试的人员可在</w:t>
      </w:r>
      <w:r>
        <w:rPr>
          <w:rFonts w:ascii="微软雅黑" w:eastAsia="微软雅黑" w:hAnsi="微软雅黑" w:cs="微软雅黑" w:hint="eastAsia"/>
          <w:sz w:val="24"/>
          <w:szCs w:val="24"/>
          <w:highlight w:val="yellow"/>
        </w:rPr>
        <w:t>2</w:t>
      </w:r>
      <w:r>
        <w:rPr>
          <w:rFonts w:ascii="微软雅黑" w:eastAsia="微软雅黑" w:hAnsi="微软雅黑" w:cs="微软雅黑"/>
          <w:sz w:val="24"/>
          <w:szCs w:val="24"/>
          <w:highlight w:val="yellow"/>
        </w:rPr>
        <w:t>021</w:t>
      </w:r>
      <w:r>
        <w:rPr>
          <w:rFonts w:ascii="微软雅黑" w:eastAsia="微软雅黑" w:hAnsi="微软雅黑" w:cs="微软雅黑" w:hint="eastAsia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微软雅黑"/>
          <w:sz w:val="24"/>
          <w:szCs w:val="24"/>
          <w:highlight w:val="yellow"/>
        </w:rPr>
        <w:t>8</w:t>
      </w:r>
      <w:r>
        <w:rPr>
          <w:rFonts w:ascii="微软雅黑" w:eastAsia="微软雅黑" w:hAnsi="微软雅黑" w:cs="微软雅黑" w:hint="eastAsia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微软雅黑"/>
          <w:sz w:val="24"/>
          <w:szCs w:val="24"/>
          <w:highlight w:val="yellow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  <w:highlight w:val="yellow"/>
        </w:rPr>
        <w:t>日至8月</w:t>
      </w:r>
      <w:r>
        <w:rPr>
          <w:rFonts w:ascii="微软雅黑" w:eastAsia="微软雅黑" w:hAnsi="微软雅黑" w:cs="微软雅黑"/>
          <w:sz w:val="24"/>
          <w:szCs w:val="24"/>
          <w:highlight w:val="yellow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微软雅黑" w:hint="eastAsia"/>
          <w:sz w:val="24"/>
          <w:szCs w:val="24"/>
        </w:rPr>
        <w:t>模拟测试期间自行</w:t>
      </w:r>
      <w:r>
        <w:rPr>
          <w:rFonts w:ascii="微软雅黑" w:eastAsia="微软雅黑" w:hAnsi="微软雅黑" w:hint="eastAsia"/>
          <w:sz w:val="24"/>
          <w:szCs w:val="24"/>
        </w:rPr>
        <w:t>登录年度考核系统进行</w:t>
      </w:r>
      <w:r>
        <w:rPr>
          <w:rFonts w:ascii="微软雅黑" w:eastAsia="微软雅黑" w:hAnsi="微软雅黑"/>
          <w:sz w:val="24"/>
          <w:szCs w:val="24"/>
        </w:rPr>
        <w:t>考前</w:t>
      </w:r>
      <w:r>
        <w:rPr>
          <w:rFonts w:ascii="微软雅黑" w:eastAsia="微软雅黑" w:hAnsi="微软雅黑" w:hint="eastAsia"/>
          <w:sz w:val="24"/>
          <w:szCs w:val="24"/>
        </w:rPr>
        <w:t>系统测试。考生可通过“国家医学电子书包”APP进行</w:t>
      </w:r>
      <w:r>
        <w:rPr>
          <w:rFonts w:ascii="微软雅黑" w:eastAsia="微软雅黑" w:hAnsi="微软雅黑"/>
          <w:sz w:val="24"/>
          <w:szCs w:val="24"/>
        </w:rPr>
        <w:t>模拟测试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rFonts w:ascii="微软雅黑" w:eastAsia="微软雅黑" w:hAnsi="微软雅黑" w:cs="微软雅黑" w:hint="eastAsia"/>
          <w:sz w:val="24"/>
          <w:szCs w:val="24"/>
        </w:rPr>
        <w:t>考生登录书包app（使用自行注册或已有的账号），首页</w:t>
      </w:r>
      <w:r>
        <w:rPr>
          <w:rFonts w:ascii="微软雅黑" w:eastAsia="微软雅黑" w:hAnsi="微软雅黑" w:cs="微软雅黑"/>
          <w:sz w:val="24"/>
          <w:szCs w:val="24"/>
        </w:rPr>
        <w:t>点击</w:t>
      </w:r>
      <w:r>
        <w:rPr>
          <w:rFonts w:ascii="微软雅黑" w:eastAsia="微软雅黑" w:hAnsi="微软雅黑" w:cs="微软雅黑" w:hint="eastAsia"/>
          <w:sz w:val="24"/>
          <w:szCs w:val="24"/>
        </w:rPr>
        <w:t>“2021年专科医师规范化培训试点专科招收理论考核”入口，进入身份确认页面，凭</w:t>
      </w:r>
      <w:r>
        <w:rPr>
          <w:rFonts w:ascii="微软雅黑" w:eastAsia="微软雅黑" w:hAnsi="微软雅黑" w:cs="微软雅黑"/>
          <w:sz w:val="24"/>
          <w:szCs w:val="24"/>
        </w:rPr>
        <w:t>身份证号</w:t>
      </w:r>
      <w:r>
        <w:rPr>
          <w:rFonts w:ascii="微软雅黑" w:eastAsia="微软雅黑" w:hAnsi="微软雅黑" w:cs="微软雅黑" w:hint="eastAsia"/>
          <w:sz w:val="24"/>
          <w:szCs w:val="24"/>
        </w:rPr>
        <w:t>登录，</w:t>
      </w:r>
      <w:r>
        <w:rPr>
          <w:rFonts w:ascii="微软雅黑" w:eastAsia="微软雅黑" w:hAnsi="微软雅黑" w:cs="微软雅黑"/>
          <w:sz w:val="24"/>
          <w:szCs w:val="24"/>
        </w:rPr>
        <w:t>密码为身份证后</w:t>
      </w:r>
      <w:r>
        <w:rPr>
          <w:rFonts w:ascii="微软雅黑" w:eastAsia="微软雅黑" w:hAnsi="微软雅黑" w:cs="微软雅黑" w:hint="eastAsia"/>
          <w:sz w:val="24"/>
          <w:szCs w:val="24"/>
        </w:rPr>
        <w:t>6位（</w:t>
      </w:r>
      <w:r>
        <w:rPr>
          <w:rFonts w:ascii="微软雅黑" w:eastAsia="微软雅黑" w:hAnsi="微软雅黑" w:cs="微软雅黑"/>
          <w:sz w:val="24"/>
          <w:szCs w:val="24"/>
        </w:rPr>
        <w:t>区分大小写</w:t>
      </w:r>
      <w:r>
        <w:rPr>
          <w:rFonts w:ascii="微软雅黑" w:eastAsia="微软雅黑" w:hAnsi="微软雅黑" w:cs="微软雅黑" w:hint="eastAsia"/>
          <w:sz w:val="24"/>
          <w:szCs w:val="24"/>
        </w:rPr>
        <w:t>）。进入专培招收考核首页后，</w:t>
      </w:r>
      <w:r>
        <w:rPr>
          <w:rFonts w:ascii="微软雅黑" w:eastAsia="微软雅黑" w:hAnsi="微软雅黑"/>
          <w:sz w:val="24"/>
          <w:szCs w:val="24"/>
        </w:rPr>
        <w:t>点击</w:t>
      </w:r>
      <w:r>
        <w:rPr>
          <w:rFonts w:ascii="微软雅黑" w:eastAsia="微软雅黑" w:hAnsi="微软雅黑" w:hint="eastAsia"/>
          <w:sz w:val="24"/>
          <w:szCs w:val="24"/>
        </w:rPr>
        <w:t>模拟测试</w:t>
      </w:r>
      <w:r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进入考试列表，选择对应的试卷“</w:t>
      </w:r>
      <w:bookmarkStart w:id="10" w:name="_Hlk76646257"/>
      <w:r>
        <w:rPr>
          <w:rFonts w:ascii="微软雅黑" w:eastAsia="微软雅黑" w:hAnsi="微软雅黑" w:hint="eastAsia"/>
          <w:sz w:val="24"/>
          <w:szCs w:val="24"/>
          <w:highlight w:val="yellow"/>
        </w:rPr>
        <w:t>2021年专科医师规范化培训试点专科招收理论考核</w:t>
      </w:r>
      <w:bookmarkEnd w:id="10"/>
      <w:r>
        <w:rPr>
          <w:rFonts w:ascii="微软雅黑" w:eastAsia="微软雅黑" w:hAnsi="微软雅黑" w:hint="eastAsia"/>
          <w:sz w:val="24"/>
          <w:szCs w:val="24"/>
          <w:highlight w:val="yellow"/>
        </w:rPr>
        <w:t>模拟测试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进行</w:t>
      </w:r>
      <w:r>
        <w:rPr>
          <w:rFonts w:ascii="微软雅黑" w:eastAsia="微软雅黑" w:hAnsi="微软雅黑" w:hint="eastAsia"/>
          <w:sz w:val="24"/>
          <w:szCs w:val="24"/>
        </w:rPr>
        <w:t>模拟测试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27C6C3B5" w14:textId="77777777" w:rsidR="00BD41C7" w:rsidRDefault="00E9634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整体流程如下：</w:t>
      </w:r>
    </w:p>
    <w:p w14:paraId="0F4EAFB4" w14:textId="77777777" w:rsidR="00BD41C7" w:rsidRDefault="00E96348">
      <w:pPr>
        <w:jc w:val="center"/>
      </w:pPr>
      <w:bookmarkStart w:id="11" w:name="_Toc76662273"/>
      <w:r>
        <w:rPr>
          <w:noProof/>
        </w:rPr>
        <w:lastRenderedPageBreak/>
        <w:drawing>
          <wp:inline distT="0" distB="0" distL="0" distR="0" wp14:anchorId="475D9EB5" wp14:editId="6D9E6B47">
            <wp:extent cx="1575435" cy="3074035"/>
            <wp:effectExtent l="0" t="0" r="571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5920" cy="3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8687B7" wp14:editId="51115A4F">
            <wp:extent cx="1727835" cy="3073400"/>
            <wp:effectExtent l="0" t="0" r="571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07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C27905" wp14:editId="3CA97302">
            <wp:extent cx="1632585" cy="3074035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013" cy="3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41AA" w14:textId="77777777" w:rsidR="00BD41C7" w:rsidRDefault="00E96348">
      <w:pPr>
        <w:rPr>
          <w:rFonts w:ascii="微软雅黑" w:hAnsi="微软雅黑"/>
          <w:szCs w:val="21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4BADE46D" wp14:editId="6920F520">
            <wp:extent cx="1691640" cy="3488055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348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68AA10" wp14:editId="3A50EEB2">
            <wp:extent cx="1691640" cy="3477895"/>
            <wp:effectExtent l="0" t="0" r="381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347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1F60F" wp14:editId="70A97DA8">
            <wp:extent cx="1800860" cy="3592195"/>
            <wp:effectExtent l="0" t="0" r="889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F638" w14:textId="77777777" w:rsidR="00BD41C7" w:rsidRDefault="00E96348">
      <w:pPr>
        <w:pStyle w:val="1"/>
        <w:ind w:firstLineChars="200" w:firstLine="640"/>
        <w:rPr>
          <w:rFonts w:ascii="微软雅黑" w:hAnsi="微软雅黑"/>
          <w:lang w:val="en-US"/>
        </w:rPr>
      </w:pPr>
      <w:r>
        <w:rPr>
          <w:rFonts w:ascii="微软雅黑" w:hAnsi="微软雅黑" w:hint="eastAsia"/>
          <w:lang w:val="en-US"/>
        </w:rPr>
        <w:t>四、</w:t>
      </w:r>
      <w:r>
        <w:rPr>
          <w:rFonts w:ascii="微软雅黑" w:hAnsi="微软雅黑" w:hint="eastAsia"/>
        </w:rPr>
        <w:t>正式</w:t>
      </w:r>
      <w:r>
        <w:rPr>
          <w:rFonts w:ascii="微软雅黑" w:hAnsi="微软雅黑" w:hint="eastAsia"/>
          <w:lang w:val="en-US"/>
        </w:rPr>
        <w:t>考试</w:t>
      </w:r>
      <w:bookmarkEnd w:id="11"/>
    </w:p>
    <w:p w14:paraId="1B18858F" w14:textId="77777777" w:rsidR="00BD41C7" w:rsidRDefault="00E96348">
      <w:pPr>
        <w:pStyle w:val="2"/>
        <w:numPr>
          <w:ilvl w:val="0"/>
          <w:numId w:val="1"/>
        </w:numPr>
      </w:pPr>
      <w:bookmarkStart w:id="12" w:name="_Toc76662274"/>
      <w:r>
        <w:rPr>
          <w:rFonts w:hint="eastAsia"/>
        </w:rPr>
        <w:t>时间安排</w:t>
      </w:r>
      <w:bookmarkEnd w:id="12"/>
    </w:p>
    <w:p w14:paraId="16C86FCE" w14:textId="77777777" w:rsidR="00BD41C7" w:rsidRDefault="00E96348">
      <w:pPr>
        <w:pStyle w:val="af5"/>
        <w:ind w:left="420" w:firstLineChars="0" w:firstLine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时长：1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0分钟</w:t>
      </w:r>
    </w:p>
    <w:p w14:paraId="2275F5CC" w14:textId="77777777" w:rsidR="00BD41C7" w:rsidRDefault="00E96348">
      <w:pPr>
        <w:pStyle w:val="af5"/>
        <w:ind w:left="420" w:firstLineChars="0" w:firstLine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题数：1</w:t>
      </w:r>
      <w:r>
        <w:rPr>
          <w:rFonts w:ascii="微软雅黑" w:eastAsia="微软雅黑" w:hAnsi="微软雅黑" w:cs="微软雅黑"/>
          <w:sz w:val="24"/>
          <w:szCs w:val="24"/>
        </w:rPr>
        <w:t>00</w:t>
      </w:r>
      <w:r>
        <w:rPr>
          <w:rFonts w:ascii="微软雅黑" w:eastAsia="微软雅黑" w:hAnsi="微软雅黑" w:cs="微软雅黑" w:hint="eastAsia"/>
          <w:sz w:val="24"/>
          <w:szCs w:val="24"/>
        </w:rPr>
        <w:t>题</w:t>
      </w:r>
    </w:p>
    <w:p w14:paraId="22636349" w14:textId="77777777" w:rsidR="00BD41C7" w:rsidRDefault="00E96348">
      <w:pPr>
        <w:pStyle w:val="af5"/>
        <w:ind w:left="420" w:firstLineChars="0" w:firstLine="0"/>
        <w:rPr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场次安排：</w:t>
      </w:r>
      <w:r>
        <w:rPr>
          <w:rFonts w:hint="eastAsia"/>
          <w:lang w:val="en-US"/>
        </w:rPr>
        <w:t xml:space="preserve">   </w:t>
      </w:r>
    </w:p>
    <w:tbl>
      <w:tblPr>
        <w:tblStyle w:val="af2"/>
        <w:tblW w:w="82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73"/>
        <w:gridCol w:w="2157"/>
        <w:gridCol w:w="4492"/>
      </w:tblGrid>
      <w:tr w:rsidR="00BD41C7" w14:paraId="3D297F7C" w14:textId="77777777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8A2" w14:textId="77777777" w:rsidR="00BD41C7" w:rsidRDefault="00E96348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2C6" w14:textId="77777777" w:rsidR="00BD41C7" w:rsidRDefault="00E96348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A31" w14:textId="77777777" w:rsidR="00BD41C7" w:rsidRDefault="00E96348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专业</w:t>
            </w:r>
          </w:p>
        </w:tc>
      </w:tr>
      <w:tr w:rsidR="00BD41C7" w14:paraId="792A8553" w14:textId="77777777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8F09" w14:textId="77777777" w:rsidR="00BD41C7" w:rsidRDefault="00E96348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480E" w14:textId="77777777" w:rsidR="00BD41C7" w:rsidRDefault="00E96348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9：00-11：</w:t>
            </w:r>
            <w:r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F742" w14:textId="77777777" w:rsidR="00BD41C7" w:rsidRDefault="00E96348">
            <w:pPr>
              <w:pStyle w:val="p1"/>
              <w:widowControl/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心血管病学、呼吸与危重症医学、内科危重症医学、内科老年医学、新生儿围产期医学、普通外科学、外科危重症医学、神经外科学、儿科麻醉学、口腔颌面外科学</w:t>
            </w:r>
          </w:p>
        </w:tc>
      </w:tr>
    </w:tbl>
    <w:p w14:paraId="6F49C626" w14:textId="77777777" w:rsidR="00BD41C7" w:rsidRDefault="00E96348">
      <w:pPr>
        <w:pStyle w:val="2"/>
        <w:numPr>
          <w:ilvl w:val="0"/>
          <w:numId w:val="1"/>
        </w:numPr>
      </w:pPr>
      <w:bookmarkStart w:id="13" w:name="_Toc527922381"/>
      <w:bookmarkStart w:id="14" w:name="_Toc76662275"/>
      <w:r>
        <w:t>开始</w:t>
      </w:r>
      <w:bookmarkEnd w:id="13"/>
      <w:r>
        <w:rPr>
          <w:rFonts w:hint="eastAsia"/>
        </w:rPr>
        <w:t>考试</w:t>
      </w:r>
      <w:bookmarkEnd w:id="14"/>
    </w:p>
    <w:p w14:paraId="7C438986" w14:textId="77777777" w:rsidR="00BD41C7" w:rsidRDefault="00E96348">
      <w:pPr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bookmarkStart w:id="15" w:name="_Hlk68873198"/>
      <w:r>
        <w:rPr>
          <w:rFonts w:ascii="微软雅黑" w:eastAsia="微软雅黑" w:hAnsi="微软雅黑" w:hint="eastAsia"/>
          <w:sz w:val="24"/>
          <w:szCs w:val="24"/>
        </w:rPr>
        <w:t>考生登陆App</w:t>
      </w:r>
      <w:r>
        <w:rPr>
          <w:rFonts w:ascii="微软雅黑" w:eastAsia="微软雅黑" w:hAnsi="微软雅黑" w:cs="微软雅黑" w:hint="eastAsia"/>
          <w:sz w:val="24"/>
          <w:szCs w:val="24"/>
        </w:rPr>
        <w:t>（使用自行注册或已有的账号）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/>
          <w:sz w:val="24"/>
          <w:szCs w:val="24"/>
        </w:rPr>
        <w:t>点击</w:t>
      </w:r>
      <w:r>
        <w:rPr>
          <w:rFonts w:ascii="微软雅黑" w:eastAsia="微软雅黑" w:hAnsi="微软雅黑" w:cs="微软雅黑" w:hint="eastAsia"/>
          <w:sz w:val="24"/>
          <w:szCs w:val="24"/>
        </w:rPr>
        <w:t>“2021年专科医师规范化培训试点专科招收理论考核”入口，进入身份确认页面，凭</w:t>
      </w:r>
      <w:r>
        <w:rPr>
          <w:rFonts w:ascii="微软雅黑" w:eastAsia="微软雅黑" w:hAnsi="微软雅黑" w:cs="微软雅黑"/>
          <w:sz w:val="24"/>
          <w:szCs w:val="24"/>
        </w:rPr>
        <w:t>身份证号</w:t>
      </w:r>
      <w:r>
        <w:rPr>
          <w:rFonts w:ascii="微软雅黑" w:eastAsia="微软雅黑" w:hAnsi="微软雅黑" w:cs="微软雅黑" w:hint="eastAsia"/>
          <w:sz w:val="24"/>
          <w:szCs w:val="24"/>
        </w:rPr>
        <w:t>登录，</w:t>
      </w:r>
      <w:r>
        <w:rPr>
          <w:rFonts w:ascii="微软雅黑" w:eastAsia="微软雅黑" w:hAnsi="微软雅黑" w:cs="微软雅黑"/>
          <w:sz w:val="24"/>
          <w:szCs w:val="24"/>
        </w:rPr>
        <w:t>密码为身份证后</w:t>
      </w:r>
      <w:r>
        <w:rPr>
          <w:rFonts w:ascii="微软雅黑" w:eastAsia="微软雅黑" w:hAnsi="微软雅黑" w:cs="微软雅黑" w:hint="eastAsia"/>
          <w:sz w:val="24"/>
          <w:szCs w:val="24"/>
        </w:rPr>
        <w:t>6位（</w:t>
      </w:r>
      <w:r>
        <w:rPr>
          <w:rFonts w:ascii="微软雅黑" w:eastAsia="微软雅黑" w:hAnsi="微软雅黑" w:cs="微软雅黑"/>
          <w:sz w:val="24"/>
          <w:szCs w:val="24"/>
        </w:rPr>
        <w:t>区分大小写</w:t>
      </w:r>
      <w:r>
        <w:rPr>
          <w:rFonts w:ascii="微软雅黑" w:eastAsia="微软雅黑" w:hAnsi="微软雅黑" w:cs="微软雅黑" w:hint="eastAsia"/>
          <w:sz w:val="24"/>
          <w:szCs w:val="24"/>
        </w:rPr>
        <w:t>）。进入</w:t>
      </w:r>
      <w:bookmarkStart w:id="16" w:name="_Hlk76570462"/>
      <w:r>
        <w:rPr>
          <w:rFonts w:ascii="微软雅黑" w:eastAsia="微软雅黑" w:hAnsi="微软雅黑" w:cs="微软雅黑" w:hint="eastAsia"/>
          <w:sz w:val="24"/>
          <w:szCs w:val="24"/>
        </w:rPr>
        <w:t>专科招收理论考核</w:t>
      </w:r>
      <w:bookmarkEnd w:id="16"/>
      <w:r>
        <w:rPr>
          <w:rFonts w:ascii="微软雅黑" w:eastAsia="微软雅黑" w:hAnsi="微软雅黑" w:cs="微软雅黑" w:hint="eastAsia"/>
          <w:sz w:val="24"/>
          <w:szCs w:val="24"/>
        </w:rPr>
        <w:t>首页后，点击正式考试进入试卷列表，选择对应的考试，点击开始考试，确认信息后，即可进行答题。</w:t>
      </w:r>
    </w:p>
    <w:p w14:paraId="45FFE545" w14:textId="77777777" w:rsidR="00BD41C7" w:rsidRDefault="00E96348">
      <w:pPr>
        <w:ind w:left="400"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流程如下：</w:t>
      </w:r>
    </w:p>
    <w:p w14:paraId="050B7132" w14:textId="77777777" w:rsidR="00BD41C7" w:rsidRDefault="00E96348">
      <w:pPr>
        <w:jc w:val="center"/>
      </w:pPr>
      <w:r>
        <w:rPr>
          <w:noProof/>
        </w:rPr>
        <w:lastRenderedPageBreak/>
        <w:drawing>
          <wp:inline distT="0" distB="0" distL="0" distR="0" wp14:anchorId="31467890" wp14:editId="778C00C1">
            <wp:extent cx="1575435" cy="3074035"/>
            <wp:effectExtent l="0" t="0" r="571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5920" cy="3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5E127" wp14:editId="699B6484">
            <wp:extent cx="1727835" cy="3073400"/>
            <wp:effectExtent l="0" t="0" r="571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07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6C0382" wp14:editId="0FCF46C1">
            <wp:extent cx="1632585" cy="3074035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013" cy="3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3893" w14:textId="77777777" w:rsidR="00BD41C7" w:rsidRDefault="00E96348">
      <w:pPr>
        <w:rPr>
          <w:rFonts w:ascii="微软雅黑" w:hAnsi="微软雅黑"/>
          <w:szCs w:val="21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1DDA1A41" wp14:editId="532DF5AC">
            <wp:extent cx="1691640" cy="3488055"/>
            <wp:effectExtent l="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348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369AF5" wp14:editId="3AE369D1">
            <wp:extent cx="1691640" cy="3477895"/>
            <wp:effectExtent l="0" t="0" r="381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347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F5556" wp14:editId="015998FE">
            <wp:extent cx="1800860" cy="3592195"/>
            <wp:effectExtent l="0" t="0" r="889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15BA" w14:textId="77777777" w:rsidR="00BD41C7" w:rsidRDefault="00E96348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试题作答完毕后，点击交卷按钮，点击确认提交试卷，提示试卷提交成功即完成本场考试。</w:t>
      </w:r>
      <w:r>
        <w:rPr>
          <w:rFonts w:ascii="微软雅黑" w:eastAsia="微软雅黑" w:hAnsi="微软雅黑" w:cs="微软雅黑" w:hint="eastAsia"/>
          <w:sz w:val="24"/>
        </w:rPr>
        <w:t>提交试卷时看到“试卷提交成功”或返回后在正式考试列表中看到“已交卷”才表示交卷成功，方可离场。</w:t>
      </w:r>
    </w:p>
    <w:p w14:paraId="06EB4E80" w14:textId="77777777" w:rsidR="00BD41C7" w:rsidRDefault="00E96348">
      <w:pPr>
        <w:ind w:firstLineChars="200" w:firstLine="420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4EE618" wp14:editId="1EDE0BCD">
            <wp:extent cx="5274310" cy="37782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3462" w14:textId="77777777" w:rsidR="00BD41C7" w:rsidRDefault="00E96348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考试过程中如果查看微信、QQ，百度搜索、接听电话、截屏等情形，需要解锁考试，请联系监考老师，请监考老师输入考试验证码（解锁码）进行解锁。解锁达到一定次数后会自动交卷（默认为</w:t>
      </w:r>
      <w:r>
        <w:rPr>
          <w:rFonts w:ascii="微软雅黑" w:eastAsia="微软雅黑" w:hAnsi="微软雅黑" w:cs="微软雅黑" w:hint="eastAsia"/>
          <w:sz w:val="24"/>
          <w:szCs w:val="24"/>
          <w:highlight w:val="yellow"/>
        </w:rPr>
        <w:t>5次</w:t>
      </w:r>
      <w:r>
        <w:rPr>
          <w:rFonts w:ascii="微软雅黑" w:eastAsia="微软雅黑" w:hAnsi="微软雅黑" w:cs="微软雅黑" w:hint="eastAsia"/>
          <w:sz w:val="24"/>
          <w:szCs w:val="24"/>
        </w:rPr>
        <w:t>，正式考试会有变化）。</w:t>
      </w:r>
    </w:p>
    <w:p w14:paraId="09F949B4" w14:textId="77777777" w:rsidR="00BD41C7" w:rsidRDefault="00E96348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477777B0" wp14:editId="4D3767F7">
            <wp:extent cx="2705735" cy="28797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0636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3769" w14:textId="77777777" w:rsidR="00BD41C7" w:rsidRDefault="00E96348">
      <w:pPr>
        <w:pStyle w:val="1"/>
        <w:ind w:firstLineChars="200" w:firstLine="640"/>
        <w:rPr>
          <w:rFonts w:ascii="微软雅黑" w:hAnsi="微软雅黑"/>
        </w:rPr>
      </w:pPr>
      <w:bookmarkStart w:id="17" w:name="_Toc76662276"/>
      <w:bookmarkStart w:id="18" w:name="_Hlk68873266"/>
      <w:bookmarkEnd w:id="15"/>
      <w:r>
        <w:rPr>
          <w:rFonts w:ascii="微软雅黑" w:hAnsi="微软雅黑" w:hint="eastAsia"/>
          <w:lang w:val="en-US"/>
        </w:rPr>
        <w:lastRenderedPageBreak/>
        <w:t>五、</w:t>
      </w:r>
      <w:r>
        <w:rPr>
          <w:rFonts w:ascii="微软雅黑" w:hAnsi="微软雅黑" w:hint="eastAsia"/>
        </w:rPr>
        <w:t>手机考注意事项</w:t>
      </w:r>
      <w:bookmarkEnd w:id="17"/>
    </w:p>
    <w:p w14:paraId="339399C0" w14:textId="77777777" w:rsidR="00BD41C7" w:rsidRDefault="00E96348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bookmarkStart w:id="19" w:name="_Toc76662277"/>
      <w:r>
        <w:rPr>
          <w:rFonts w:ascii="微软雅黑" w:eastAsia="微软雅黑" w:hAnsi="微软雅黑" w:cs="微软雅黑" w:hint="eastAsia"/>
          <w:sz w:val="24"/>
          <w:szCs w:val="24"/>
        </w:rPr>
        <w:t>1.设备要求</w:t>
      </w:r>
    </w:p>
    <w:p w14:paraId="407E3616" w14:textId="77777777" w:rsidR="00BD41C7" w:rsidRDefault="00E96348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(1)手机系统版本要求：苹果手机系统要求iOS</w:t>
      </w:r>
      <w:r>
        <w:rPr>
          <w:rFonts w:ascii="微软雅黑" w:eastAsia="微软雅黑" w:hAnsi="微软雅黑" w:cs="微软雅黑"/>
          <w:sz w:val="24"/>
          <w:szCs w:val="24"/>
        </w:rPr>
        <w:t>10</w:t>
      </w:r>
      <w:r>
        <w:rPr>
          <w:rFonts w:ascii="微软雅黑" w:eastAsia="微软雅黑" w:hAnsi="微软雅黑" w:cs="微软雅黑" w:hint="eastAsia"/>
          <w:sz w:val="24"/>
          <w:szCs w:val="24"/>
        </w:rPr>
        <w:t>（不含）以上，安卓手机系统版本要求在安卓</w:t>
      </w:r>
      <w:r>
        <w:rPr>
          <w:rFonts w:ascii="微软雅黑" w:eastAsia="微软雅黑" w:hAnsi="微软雅黑" w:cs="微软雅黑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</w:rPr>
        <w:t>.</w:t>
      </w:r>
      <w:r>
        <w:rPr>
          <w:rFonts w:ascii="微软雅黑" w:eastAsia="微软雅黑" w:hAnsi="微软雅黑" w:cs="微软雅黑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sz w:val="24"/>
          <w:szCs w:val="24"/>
        </w:rPr>
        <w:t>（不含）以上。</w:t>
      </w:r>
    </w:p>
    <w:p w14:paraId="44EDD3F1" w14:textId="77777777" w:rsidR="00BD41C7" w:rsidRDefault="00E96348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(2)手机配置要求：内存</w:t>
      </w:r>
      <w:r>
        <w:rPr>
          <w:rFonts w:ascii="微软雅黑" w:eastAsia="微软雅黑" w:hAnsi="微软雅黑" w:cs="微软雅黑"/>
          <w:sz w:val="24"/>
          <w:szCs w:val="24"/>
        </w:rPr>
        <w:t>2G</w:t>
      </w:r>
      <w:r>
        <w:rPr>
          <w:rFonts w:ascii="微软雅黑" w:eastAsia="微软雅黑" w:hAnsi="微软雅黑" w:cs="微软雅黑" w:hint="eastAsia"/>
          <w:sz w:val="24"/>
          <w:szCs w:val="24"/>
        </w:rPr>
        <w:t>以上，存储空间500M以上，分辨率要求 1280*720以上。</w:t>
      </w:r>
    </w:p>
    <w:p w14:paraId="72E8983E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(3)</w:t>
      </w:r>
      <w:r>
        <w:rPr>
          <w:rFonts w:ascii="微软雅黑" w:eastAsia="微软雅黑" w:hAnsi="微软雅黑" w:cs="微软雅黑" w:hint="eastAsia"/>
          <w:sz w:val="24"/>
          <w:szCs w:val="24"/>
        </w:rPr>
        <w:t>手机4G或3G移动网络畅通。</w:t>
      </w:r>
    </w:p>
    <w:p w14:paraId="60257E9A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2.确保考试时手机电量充足，支持2个小时以上的连续使用。如果手机续航不太好的话可以带上移动电源。</w:t>
      </w:r>
    </w:p>
    <w:p w14:paraId="1976D25C" w14:textId="77777777" w:rsidR="00BD41C7" w:rsidRDefault="00E96348">
      <w:pPr>
        <w:pStyle w:val="af5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3.请考生将手机屏幕待机时间调至 1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0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分钟以上，以免出现手机锁屏现象影响考试。</w:t>
      </w:r>
    </w:p>
    <w:p w14:paraId="7E70C2EC" w14:textId="77777777" w:rsidR="00BD41C7" w:rsidRDefault="00E96348">
      <w:pPr>
        <w:pStyle w:val="af5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4.考试期间保持网络通畅，建议使用4G或5G网络进行考试。</w:t>
      </w:r>
    </w:p>
    <w:p w14:paraId="46F2DE15" w14:textId="77777777" w:rsidR="00BD41C7" w:rsidRDefault="00E96348">
      <w:pPr>
        <w:pStyle w:val="af5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5.考试前，请关闭占用网络资源的相关应用程序，将手机状态调整为最佳状态。</w:t>
      </w:r>
    </w:p>
    <w:p w14:paraId="6E3E9954" w14:textId="77777777" w:rsidR="00BD41C7" w:rsidRDefault="00E96348">
      <w:pPr>
        <w:pStyle w:val="af5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6.考生在考试过程中遇到网速慢、断线等情况，不要着急，可以选择关闭移动网络，然后再开启，即可继续答题考试。</w:t>
      </w:r>
    </w:p>
    <w:p w14:paraId="728D1337" w14:textId="77777777" w:rsidR="00BD41C7" w:rsidRDefault="00E96348">
      <w:pPr>
        <w:pStyle w:val="af5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7.考生在考试过程将手机调整为静音状态，建议考生在考试前退出微信、QQ等聊天软件，将手机设置为来电转移状态，保持考试状态，避免考生在考试过程中出现锁屏状态，若考生在考试过程中，查看微信、QQ，BAIDU搜索、接听电话、截屏等，手机会被自动锁定，锁定后考生将不能继续答题。若考生手机被锁定</w:t>
      </w:r>
      <w:r>
        <w:rPr>
          <w:rFonts w:ascii="微软雅黑" w:eastAsia="微软雅黑" w:hAnsi="微软雅黑" w:cs="微软雅黑"/>
          <w:color w:val="FF0000"/>
          <w:sz w:val="24"/>
          <w:szCs w:val="24"/>
          <w:highlight w:val="yellow"/>
          <w:lang w:val="en-US"/>
        </w:rPr>
        <w:t>5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  <w:highlight w:val="yellow"/>
          <w:lang w:val="en-US"/>
        </w:rPr>
        <w:t>次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后，系统将进行自动交卷处理。若考生考试界面被锁定，请及时致意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lastRenderedPageBreak/>
        <w:t>监考老师，进行解锁，解锁后方可继续答题。</w:t>
      </w:r>
    </w:p>
    <w:p w14:paraId="29270DCF" w14:textId="77777777" w:rsidR="00BD41C7" w:rsidRDefault="00E96348">
      <w:pPr>
        <w:pStyle w:val="1"/>
        <w:ind w:firstLineChars="200" w:firstLine="640"/>
        <w:rPr>
          <w:rFonts w:ascii="微软雅黑" w:hAnsi="微软雅黑"/>
        </w:rPr>
      </w:pPr>
      <w:r>
        <w:rPr>
          <w:rFonts w:ascii="微软雅黑" w:hAnsi="微软雅黑" w:hint="eastAsia"/>
          <w:lang w:val="en-US"/>
        </w:rPr>
        <w:t>六、</w:t>
      </w:r>
      <w:r>
        <w:rPr>
          <w:rFonts w:ascii="微软雅黑" w:hAnsi="微软雅黑" w:hint="eastAsia"/>
        </w:rPr>
        <w:t>常见问题</w:t>
      </w:r>
      <w:r>
        <w:rPr>
          <w:rFonts w:ascii="微软雅黑" w:hAnsi="微软雅黑"/>
        </w:rPr>
        <w:t>及解决办法</w:t>
      </w:r>
      <w:bookmarkEnd w:id="19"/>
    </w:p>
    <w:bookmarkEnd w:id="18"/>
    <w:p w14:paraId="5A49762B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1.</w:t>
      </w:r>
      <w:r>
        <w:rPr>
          <w:rFonts w:ascii="微软雅黑" w:eastAsia="微软雅黑" w:hAnsi="微软雅黑" w:hint="eastAsia"/>
          <w:b/>
          <w:sz w:val="24"/>
          <w:szCs w:val="24"/>
        </w:rPr>
        <w:t>登录医学电子书包APP（考试客户端）时，输入账号和密码后，提示“用户名或密码不正确”怎么办？</w:t>
      </w:r>
    </w:p>
    <w:p w14:paraId="4F4743C2" w14:textId="77777777" w:rsidR="00BD41C7" w:rsidRDefault="00E96348">
      <w:pPr>
        <w:pStyle w:val="af5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请核对账号和密码输入是否正确，如更改过密码，请输入更改后的密码。如果忘记密码，则点击找回密码，按照所示流程进行密码找回。</w:t>
      </w:r>
    </w:p>
    <w:p w14:paraId="7BFF5824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2.</w:t>
      </w:r>
      <w:r>
        <w:rPr>
          <w:rFonts w:ascii="微软雅黑" w:eastAsia="微软雅黑" w:hAnsi="微软雅黑" w:hint="eastAsia"/>
          <w:b/>
          <w:sz w:val="24"/>
          <w:szCs w:val="24"/>
        </w:rPr>
        <w:t>进入专科招收理论考核系统，进行身份确认（二次登录）时，输入账号和密码后，提示“用户名或密码不正确”怎么办？</w:t>
      </w:r>
    </w:p>
    <w:p w14:paraId="0DE56826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请核对账号和密码输入是否正确，如果正确，则确认是否进行了信息报名，如果没有报名则不能参加本次专培招收理论考核。</w:t>
      </w:r>
    </w:p>
    <w:p w14:paraId="34D93214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3</w:t>
      </w:r>
      <w:r>
        <w:rPr>
          <w:rFonts w:ascii="微软雅黑" w:eastAsia="微软雅黑" w:hAnsi="微软雅黑"/>
          <w:b/>
          <w:sz w:val="24"/>
          <w:szCs w:val="24"/>
        </w:rPr>
        <w:t>.</w:t>
      </w:r>
      <w:r>
        <w:rPr>
          <w:rFonts w:ascii="微软雅黑" w:eastAsia="微软雅黑" w:hAnsi="微软雅黑" w:hint="eastAsia"/>
          <w:b/>
          <w:sz w:val="24"/>
          <w:szCs w:val="24"/>
        </w:rPr>
        <w:t>进入考试列表后，没有试卷怎么办，试卷不是本人所考专业怎么办？</w:t>
      </w:r>
    </w:p>
    <w:p w14:paraId="0B62EC8E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返回考试系统首页，再次点击“正式考试”进入，反复几次，如果还是看不到试卷或试卷不是对应的，则反馈给监考老师，由监考老师联系客服（400-001-8080）解决。</w:t>
      </w:r>
    </w:p>
    <w:p w14:paraId="6D19BB68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4.</w:t>
      </w:r>
      <w:r>
        <w:rPr>
          <w:rFonts w:ascii="微软雅黑" w:eastAsia="微软雅黑" w:hAnsi="微软雅黑" w:hint="eastAsia"/>
          <w:b/>
          <w:sz w:val="24"/>
          <w:szCs w:val="24"/>
        </w:rPr>
        <w:t>考试过程中有图片显示不了</w:t>
      </w:r>
    </w:p>
    <w:p w14:paraId="0F376AFD" w14:textId="3BB93696" w:rsidR="00BD41C7" w:rsidRPr="006525D4" w:rsidRDefault="006525D4" w:rsidP="006525D4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D2F42">
        <w:rPr>
          <w:rFonts w:ascii="微软雅黑" w:eastAsia="微软雅黑" w:hAnsi="微软雅黑" w:cs="微软雅黑" w:hint="eastAsia"/>
          <w:sz w:val="24"/>
          <w:szCs w:val="24"/>
        </w:rPr>
        <w:t>网速不好导致图片加载较慢。请确认连接的网络是否稳定。</w:t>
      </w:r>
      <w:r>
        <w:rPr>
          <w:rFonts w:ascii="微软雅黑" w:eastAsia="微软雅黑" w:hAnsi="微软雅黑" w:cs="微软雅黑" w:hint="eastAsia"/>
          <w:sz w:val="24"/>
          <w:szCs w:val="24"/>
        </w:rPr>
        <w:t>确保网络无问题后，</w:t>
      </w:r>
      <w:r w:rsidRPr="004B282D">
        <w:rPr>
          <w:rFonts w:ascii="微软雅黑" w:eastAsia="微软雅黑" w:hAnsi="微软雅黑" w:cs="微软雅黑" w:hint="eastAsia"/>
          <w:sz w:val="24"/>
          <w:szCs w:val="24"/>
        </w:rPr>
        <w:t>请通过点击刷新按钮（刷新后停顿数秒）进行解决。</w:t>
      </w:r>
    </w:p>
    <w:p w14:paraId="5C101618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5.</w:t>
      </w:r>
      <w:r>
        <w:rPr>
          <w:rFonts w:ascii="微软雅黑" w:eastAsia="微软雅黑" w:hAnsi="微软雅黑" w:hint="eastAsia"/>
          <w:b/>
          <w:sz w:val="24"/>
          <w:szCs w:val="24"/>
        </w:rPr>
        <w:t>考试过程中图片太小，看不清</w:t>
      </w:r>
    </w:p>
    <w:p w14:paraId="702C7AAC" w14:textId="77777777" w:rsidR="00BD41C7" w:rsidRDefault="00E96348">
      <w:pPr>
        <w:pStyle w:val="af5"/>
        <w:ind w:left="4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可点击图片占位图，手机上用手势缩放功能放大图片进行查看。</w:t>
      </w:r>
    </w:p>
    <w:p w14:paraId="756AFE29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6.</w:t>
      </w:r>
      <w:r>
        <w:rPr>
          <w:rFonts w:ascii="微软雅黑" w:eastAsia="微软雅黑" w:hAnsi="微软雅黑" w:hint="eastAsia"/>
          <w:b/>
          <w:sz w:val="24"/>
          <w:szCs w:val="24"/>
        </w:rPr>
        <w:t>考试过程中不小心退出了医学电子书包APP，怎么办？</w:t>
      </w:r>
    </w:p>
    <w:p w14:paraId="24A55778" w14:textId="6228891B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如果未关闭进程则调出进程，解锁考试后可以继续考试。如果App异常退</w:t>
      </w:r>
      <w:r>
        <w:rPr>
          <w:rFonts w:ascii="微软雅黑" w:eastAsia="微软雅黑" w:hAnsi="微软雅黑" w:hint="eastAsia"/>
          <w:sz w:val="24"/>
          <w:szCs w:val="24"/>
        </w:rPr>
        <w:lastRenderedPageBreak/>
        <w:t>出，可重新登录APP，且必须二次登录进入年度考核系统，选择对应的考试，</w:t>
      </w:r>
      <w:r w:rsidR="00A50B51">
        <w:rPr>
          <w:rFonts w:ascii="微软雅黑" w:eastAsia="微软雅黑" w:hAnsi="微软雅黑" w:hint="eastAsia"/>
          <w:sz w:val="24"/>
          <w:szCs w:val="24"/>
        </w:rPr>
        <w:t>进入并解锁后，</w:t>
      </w:r>
      <w:r w:rsidR="00A50B51">
        <w:rPr>
          <w:rFonts w:ascii="微软雅黑" w:eastAsia="微软雅黑" w:hAnsi="微软雅黑" w:hint="eastAsia"/>
          <w:sz w:val="24"/>
          <w:szCs w:val="24"/>
        </w:rPr>
        <w:t>继续</w:t>
      </w:r>
      <w:r>
        <w:rPr>
          <w:rFonts w:ascii="微软雅黑" w:eastAsia="微软雅黑" w:hAnsi="微软雅黑" w:hint="eastAsia"/>
          <w:sz w:val="24"/>
          <w:szCs w:val="24"/>
        </w:rPr>
        <w:t>上次答题记录进行答题。</w:t>
      </w:r>
    </w:p>
    <w:p w14:paraId="761951B6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7.</w:t>
      </w:r>
      <w:r>
        <w:rPr>
          <w:rFonts w:ascii="微软雅黑" w:eastAsia="微软雅黑" w:hAnsi="微软雅黑" w:hint="eastAsia"/>
          <w:b/>
          <w:sz w:val="24"/>
          <w:szCs w:val="24"/>
        </w:rPr>
        <w:t>考试过程中不小心点了交卷，怎么办？</w:t>
      </w:r>
    </w:p>
    <w:p w14:paraId="44609905" w14:textId="77777777" w:rsidR="00BD41C7" w:rsidRDefault="00E96348">
      <w:pPr>
        <w:pStyle w:val="af5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点击交卷时会有确认提醒，点击确认交卷后，将无法恢复，请慎重点击。</w:t>
      </w:r>
    </w:p>
    <w:p w14:paraId="48DB2FDB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val="en-US"/>
        </w:rPr>
        <w:t>8.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再次进入考试时，所考试卷显示已交卷</w:t>
      </w:r>
    </w:p>
    <w:p w14:paraId="1BC7B2A3" w14:textId="77777777" w:rsidR="00BD41C7" w:rsidRDefault="00E96348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如果确认是正常交卷，则可放心离场。如果是异常情况，可向监考老师反馈，联系医视界客服解决。</w:t>
      </w:r>
    </w:p>
    <w:p w14:paraId="571CD508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9.</w:t>
      </w:r>
      <w:r>
        <w:rPr>
          <w:rFonts w:ascii="微软雅黑" w:eastAsia="微软雅黑" w:hAnsi="微软雅黑" w:hint="eastAsia"/>
          <w:b/>
          <w:sz w:val="24"/>
          <w:szCs w:val="24"/>
        </w:rPr>
        <w:t>试题作答完毕后，点击交卷按钮，长时间没反应怎么办？</w:t>
      </w:r>
    </w:p>
    <w:p w14:paraId="08256821" w14:textId="77777777" w:rsidR="00BD41C7" w:rsidRDefault="00E96348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因集中交卷占用网络资源大，部分考生手机会出现转圈现象，请考生耐心等待片刻后，会提示交卷成功，点击确认即可。如果持续等待很长时间，则关闭进程后重新进入尝试提交。如果还是不行则寻找考务人员反馈解决。</w:t>
      </w:r>
      <w:bookmarkStart w:id="20" w:name="_Toc528441181"/>
      <w:bookmarkStart w:id="21" w:name="_Toc528440940"/>
    </w:p>
    <w:p w14:paraId="1E1873C3" w14:textId="77777777" w:rsidR="00BD41C7" w:rsidRDefault="00E96348">
      <w:pPr>
        <w:pStyle w:val="af5"/>
        <w:ind w:firstLine="480"/>
        <w:jc w:val="left"/>
        <w:rPr>
          <w:rFonts w:ascii="微软雅黑" w:eastAsia="微软雅黑" w:hAnsi="微软雅黑"/>
          <w:b/>
          <w:sz w:val="24"/>
          <w:szCs w:val="24"/>
          <w:lang w:val="en-US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1</w:t>
      </w:r>
      <w:r>
        <w:rPr>
          <w:rFonts w:ascii="微软雅黑" w:eastAsia="微软雅黑" w:hAnsi="微软雅黑"/>
          <w:b/>
          <w:sz w:val="24"/>
          <w:szCs w:val="24"/>
          <w:lang w:val="en-US"/>
        </w:rPr>
        <w:t>0.</w:t>
      </w: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出现问题后先反馈给基地老师或监考老师进行处理，如果解决不了再拨打</w:t>
      </w:r>
      <w:bookmarkStart w:id="22" w:name="_Hlk520365412"/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客服电话：400-001-8080</w:t>
      </w: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‬</w:t>
      </w: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‬</w:t>
      </w:r>
      <w:bookmarkStart w:id="23" w:name="_Hlk520365383"/>
      <w:bookmarkStart w:id="24" w:name="_Hlk520365393"/>
      <w:bookmarkEnd w:id="22"/>
      <w:r>
        <w:rPr>
          <w:rFonts w:ascii="微软雅黑" w:eastAsia="微软雅黑" w:hAnsi="微软雅黑"/>
          <w:b/>
          <w:sz w:val="24"/>
          <w:szCs w:val="24"/>
          <w:lang w:val="en-US"/>
        </w:rPr>
        <w:t xml:space="preserve"> </w:t>
      </w:r>
      <w:bookmarkEnd w:id="23"/>
      <w:bookmarkEnd w:id="24"/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进行解决。</w:t>
      </w:r>
      <w:bookmarkEnd w:id="20"/>
      <w:bookmarkEnd w:id="21"/>
    </w:p>
    <w:sectPr w:rsidR="00BD41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5C26" w14:textId="77777777" w:rsidR="0061008D" w:rsidRDefault="0061008D">
      <w:r>
        <w:separator/>
      </w:r>
    </w:p>
  </w:endnote>
  <w:endnote w:type="continuationSeparator" w:id="0">
    <w:p w14:paraId="0A27042D" w14:textId="77777777" w:rsidR="0061008D" w:rsidRDefault="0061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汉仪仿宋KW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pingfang sc">
    <w:altName w:val="Arial"/>
    <w:charset w:val="00"/>
    <w:family w:val="auto"/>
    <w:pitch w:val="default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106406"/>
    </w:sdtPr>
    <w:sdtEndPr/>
    <w:sdtContent>
      <w:p w14:paraId="4483EC8C" w14:textId="77777777" w:rsidR="00BD41C7" w:rsidRDefault="00E963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 w14:paraId="1416A169" w14:textId="77777777" w:rsidR="00BD41C7" w:rsidRDefault="00BD41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9138" w14:textId="77777777" w:rsidR="0061008D" w:rsidRDefault="0061008D">
      <w:r>
        <w:separator/>
      </w:r>
    </w:p>
  </w:footnote>
  <w:footnote w:type="continuationSeparator" w:id="0">
    <w:p w14:paraId="056103E8" w14:textId="77777777" w:rsidR="0061008D" w:rsidRDefault="0061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83133"/>
    <w:multiLevelType w:val="multilevel"/>
    <w:tmpl w:val="4318313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3A"/>
    <w:rsid w:val="BE3B62C1"/>
    <w:rsid w:val="0000236F"/>
    <w:rsid w:val="0000448F"/>
    <w:rsid w:val="0000547B"/>
    <w:rsid w:val="00011C84"/>
    <w:rsid w:val="00012DEC"/>
    <w:rsid w:val="00013BAA"/>
    <w:rsid w:val="0001563A"/>
    <w:rsid w:val="00016025"/>
    <w:rsid w:val="000167E5"/>
    <w:rsid w:val="0001764B"/>
    <w:rsid w:val="00017B25"/>
    <w:rsid w:val="00017C29"/>
    <w:rsid w:val="000231FC"/>
    <w:rsid w:val="00024026"/>
    <w:rsid w:val="00025E0E"/>
    <w:rsid w:val="0002624E"/>
    <w:rsid w:val="00026701"/>
    <w:rsid w:val="00026B54"/>
    <w:rsid w:val="000321EA"/>
    <w:rsid w:val="00034AA5"/>
    <w:rsid w:val="000405E8"/>
    <w:rsid w:val="000422C3"/>
    <w:rsid w:val="000427EE"/>
    <w:rsid w:val="00044F02"/>
    <w:rsid w:val="000454FC"/>
    <w:rsid w:val="00050075"/>
    <w:rsid w:val="00053583"/>
    <w:rsid w:val="0005389C"/>
    <w:rsid w:val="00053A19"/>
    <w:rsid w:val="00057CAC"/>
    <w:rsid w:val="000618A8"/>
    <w:rsid w:val="00066B80"/>
    <w:rsid w:val="000728DB"/>
    <w:rsid w:val="000742BE"/>
    <w:rsid w:val="000756C2"/>
    <w:rsid w:val="00076438"/>
    <w:rsid w:val="00081FB6"/>
    <w:rsid w:val="00082504"/>
    <w:rsid w:val="00083E34"/>
    <w:rsid w:val="00086005"/>
    <w:rsid w:val="00087A24"/>
    <w:rsid w:val="00093AD7"/>
    <w:rsid w:val="00096D88"/>
    <w:rsid w:val="000A0BEF"/>
    <w:rsid w:val="000A11AD"/>
    <w:rsid w:val="000A2B3C"/>
    <w:rsid w:val="000A3068"/>
    <w:rsid w:val="000B21B8"/>
    <w:rsid w:val="000B2F86"/>
    <w:rsid w:val="000B4F3C"/>
    <w:rsid w:val="000B7C80"/>
    <w:rsid w:val="000C23DC"/>
    <w:rsid w:val="000C47EA"/>
    <w:rsid w:val="000C4834"/>
    <w:rsid w:val="000C5EB1"/>
    <w:rsid w:val="000D07B9"/>
    <w:rsid w:val="000D0A53"/>
    <w:rsid w:val="000D1C17"/>
    <w:rsid w:val="000D356C"/>
    <w:rsid w:val="000D3BA0"/>
    <w:rsid w:val="000D4CB3"/>
    <w:rsid w:val="000E2A8D"/>
    <w:rsid w:val="000E4535"/>
    <w:rsid w:val="000E45C6"/>
    <w:rsid w:val="000E6F8A"/>
    <w:rsid w:val="000E7106"/>
    <w:rsid w:val="000F38F8"/>
    <w:rsid w:val="000F562D"/>
    <w:rsid w:val="000F71C4"/>
    <w:rsid w:val="0010109F"/>
    <w:rsid w:val="00104FC8"/>
    <w:rsid w:val="001059C1"/>
    <w:rsid w:val="0011099E"/>
    <w:rsid w:val="001129D9"/>
    <w:rsid w:val="00113600"/>
    <w:rsid w:val="00113640"/>
    <w:rsid w:val="00121956"/>
    <w:rsid w:val="00121B0A"/>
    <w:rsid w:val="001221BE"/>
    <w:rsid w:val="0012422B"/>
    <w:rsid w:val="001247E4"/>
    <w:rsid w:val="00125BC0"/>
    <w:rsid w:val="00130BF2"/>
    <w:rsid w:val="00130C53"/>
    <w:rsid w:val="001328FA"/>
    <w:rsid w:val="00132A53"/>
    <w:rsid w:val="00135FD3"/>
    <w:rsid w:val="001366B0"/>
    <w:rsid w:val="0013753B"/>
    <w:rsid w:val="0013788A"/>
    <w:rsid w:val="00140AF5"/>
    <w:rsid w:val="00141CED"/>
    <w:rsid w:val="00141CF6"/>
    <w:rsid w:val="0014719C"/>
    <w:rsid w:val="001476D5"/>
    <w:rsid w:val="00161320"/>
    <w:rsid w:val="00162959"/>
    <w:rsid w:val="00164A56"/>
    <w:rsid w:val="00171063"/>
    <w:rsid w:val="00174697"/>
    <w:rsid w:val="00180E7E"/>
    <w:rsid w:val="00180EA6"/>
    <w:rsid w:val="00183004"/>
    <w:rsid w:val="0018573C"/>
    <w:rsid w:val="00186792"/>
    <w:rsid w:val="00187E77"/>
    <w:rsid w:val="00193732"/>
    <w:rsid w:val="00194EED"/>
    <w:rsid w:val="001A5E35"/>
    <w:rsid w:val="001A6FCA"/>
    <w:rsid w:val="001B1AC7"/>
    <w:rsid w:val="001B2AC7"/>
    <w:rsid w:val="001B2D06"/>
    <w:rsid w:val="001C14D2"/>
    <w:rsid w:val="001C4435"/>
    <w:rsid w:val="001C463F"/>
    <w:rsid w:val="001C6184"/>
    <w:rsid w:val="001C7FF8"/>
    <w:rsid w:val="001D268B"/>
    <w:rsid w:val="001D5194"/>
    <w:rsid w:val="001D5633"/>
    <w:rsid w:val="001D5733"/>
    <w:rsid w:val="001E40E0"/>
    <w:rsid w:val="001E5030"/>
    <w:rsid w:val="001F2CD6"/>
    <w:rsid w:val="001F744C"/>
    <w:rsid w:val="00200516"/>
    <w:rsid w:val="0020416E"/>
    <w:rsid w:val="0021500A"/>
    <w:rsid w:val="00215EC9"/>
    <w:rsid w:val="00226FC2"/>
    <w:rsid w:val="002274BE"/>
    <w:rsid w:val="002308BD"/>
    <w:rsid w:val="0023200A"/>
    <w:rsid w:val="00232318"/>
    <w:rsid w:val="0023364F"/>
    <w:rsid w:val="0023463C"/>
    <w:rsid w:val="002379CD"/>
    <w:rsid w:val="00242EE8"/>
    <w:rsid w:val="00251383"/>
    <w:rsid w:val="0025299C"/>
    <w:rsid w:val="00252EBD"/>
    <w:rsid w:val="00254945"/>
    <w:rsid w:val="00254B1A"/>
    <w:rsid w:val="00255491"/>
    <w:rsid w:val="00256710"/>
    <w:rsid w:val="00264D00"/>
    <w:rsid w:val="00270283"/>
    <w:rsid w:val="00272530"/>
    <w:rsid w:val="00273D27"/>
    <w:rsid w:val="00275A8F"/>
    <w:rsid w:val="00276ADB"/>
    <w:rsid w:val="00277F78"/>
    <w:rsid w:val="00280FE5"/>
    <w:rsid w:val="0028379C"/>
    <w:rsid w:val="002869A6"/>
    <w:rsid w:val="00293045"/>
    <w:rsid w:val="0029376E"/>
    <w:rsid w:val="002969F3"/>
    <w:rsid w:val="002A049D"/>
    <w:rsid w:val="002A0EEE"/>
    <w:rsid w:val="002A22E4"/>
    <w:rsid w:val="002A3827"/>
    <w:rsid w:val="002A468B"/>
    <w:rsid w:val="002A4E72"/>
    <w:rsid w:val="002A71D7"/>
    <w:rsid w:val="002A7C74"/>
    <w:rsid w:val="002B2E1C"/>
    <w:rsid w:val="002B4F85"/>
    <w:rsid w:val="002C58EB"/>
    <w:rsid w:val="002C6ABE"/>
    <w:rsid w:val="002D412A"/>
    <w:rsid w:val="002D4343"/>
    <w:rsid w:val="002D4CB0"/>
    <w:rsid w:val="002D4E5D"/>
    <w:rsid w:val="002D50F8"/>
    <w:rsid w:val="002D53BE"/>
    <w:rsid w:val="002D54CA"/>
    <w:rsid w:val="002E08C9"/>
    <w:rsid w:val="002E124A"/>
    <w:rsid w:val="002E2887"/>
    <w:rsid w:val="002E7778"/>
    <w:rsid w:val="002F03D1"/>
    <w:rsid w:val="002F22E6"/>
    <w:rsid w:val="002F4ADC"/>
    <w:rsid w:val="002F5D23"/>
    <w:rsid w:val="002F5FA7"/>
    <w:rsid w:val="002F605B"/>
    <w:rsid w:val="003017A6"/>
    <w:rsid w:val="00302DC7"/>
    <w:rsid w:val="00303DAE"/>
    <w:rsid w:val="003069EE"/>
    <w:rsid w:val="00312DA6"/>
    <w:rsid w:val="00312DE5"/>
    <w:rsid w:val="003152A8"/>
    <w:rsid w:val="003177DB"/>
    <w:rsid w:val="003212B7"/>
    <w:rsid w:val="0032244D"/>
    <w:rsid w:val="0032282E"/>
    <w:rsid w:val="00325CEA"/>
    <w:rsid w:val="00325FEF"/>
    <w:rsid w:val="00331ADD"/>
    <w:rsid w:val="00332593"/>
    <w:rsid w:val="00334A3D"/>
    <w:rsid w:val="00342BCF"/>
    <w:rsid w:val="0034398C"/>
    <w:rsid w:val="00344688"/>
    <w:rsid w:val="00346329"/>
    <w:rsid w:val="0035326F"/>
    <w:rsid w:val="003565B7"/>
    <w:rsid w:val="0035666B"/>
    <w:rsid w:val="0035793C"/>
    <w:rsid w:val="00362086"/>
    <w:rsid w:val="00362960"/>
    <w:rsid w:val="00364855"/>
    <w:rsid w:val="0036637D"/>
    <w:rsid w:val="00374116"/>
    <w:rsid w:val="0037465A"/>
    <w:rsid w:val="003762CB"/>
    <w:rsid w:val="00377CB9"/>
    <w:rsid w:val="00380F5B"/>
    <w:rsid w:val="003825A1"/>
    <w:rsid w:val="003864A3"/>
    <w:rsid w:val="00395578"/>
    <w:rsid w:val="00397767"/>
    <w:rsid w:val="003A0897"/>
    <w:rsid w:val="003A2A01"/>
    <w:rsid w:val="003B072A"/>
    <w:rsid w:val="003B1AC0"/>
    <w:rsid w:val="003B5F9E"/>
    <w:rsid w:val="003B6426"/>
    <w:rsid w:val="003C254E"/>
    <w:rsid w:val="003C4B30"/>
    <w:rsid w:val="003C515E"/>
    <w:rsid w:val="003C6C44"/>
    <w:rsid w:val="003C7572"/>
    <w:rsid w:val="003D1144"/>
    <w:rsid w:val="003D609F"/>
    <w:rsid w:val="003E08F9"/>
    <w:rsid w:val="003E0F8E"/>
    <w:rsid w:val="003E4E3D"/>
    <w:rsid w:val="003E5A75"/>
    <w:rsid w:val="003E69E7"/>
    <w:rsid w:val="003F4321"/>
    <w:rsid w:val="003F5535"/>
    <w:rsid w:val="003F62D6"/>
    <w:rsid w:val="004007A5"/>
    <w:rsid w:val="00401253"/>
    <w:rsid w:val="00406F31"/>
    <w:rsid w:val="004078F3"/>
    <w:rsid w:val="00407CEB"/>
    <w:rsid w:val="00412AE2"/>
    <w:rsid w:val="00416633"/>
    <w:rsid w:val="00416D19"/>
    <w:rsid w:val="0042049B"/>
    <w:rsid w:val="00421176"/>
    <w:rsid w:val="0042219B"/>
    <w:rsid w:val="00423B2A"/>
    <w:rsid w:val="004247D9"/>
    <w:rsid w:val="0042655B"/>
    <w:rsid w:val="00426FCD"/>
    <w:rsid w:val="004275E9"/>
    <w:rsid w:val="004303E5"/>
    <w:rsid w:val="00434378"/>
    <w:rsid w:val="0044198A"/>
    <w:rsid w:val="00445210"/>
    <w:rsid w:val="00446D87"/>
    <w:rsid w:val="00450C46"/>
    <w:rsid w:val="00451078"/>
    <w:rsid w:val="00452137"/>
    <w:rsid w:val="00453A4A"/>
    <w:rsid w:val="00454685"/>
    <w:rsid w:val="00461BB9"/>
    <w:rsid w:val="00462DF4"/>
    <w:rsid w:val="0047051F"/>
    <w:rsid w:val="004718A5"/>
    <w:rsid w:val="00473A05"/>
    <w:rsid w:val="00476075"/>
    <w:rsid w:val="00481B02"/>
    <w:rsid w:val="004844FE"/>
    <w:rsid w:val="00484A2E"/>
    <w:rsid w:val="00485487"/>
    <w:rsid w:val="00486F3D"/>
    <w:rsid w:val="004965C5"/>
    <w:rsid w:val="00497BB5"/>
    <w:rsid w:val="004A1C42"/>
    <w:rsid w:val="004B6CC4"/>
    <w:rsid w:val="004B78F5"/>
    <w:rsid w:val="004C080B"/>
    <w:rsid w:val="004C1E59"/>
    <w:rsid w:val="004C6891"/>
    <w:rsid w:val="004D04B8"/>
    <w:rsid w:val="004D18DE"/>
    <w:rsid w:val="004D2EED"/>
    <w:rsid w:val="004D4FD8"/>
    <w:rsid w:val="004E1366"/>
    <w:rsid w:val="004E2B97"/>
    <w:rsid w:val="004E615F"/>
    <w:rsid w:val="004E6D4E"/>
    <w:rsid w:val="004E76AF"/>
    <w:rsid w:val="004F0D43"/>
    <w:rsid w:val="004F1F67"/>
    <w:rsid w:val="004F462D"/>
    <w:rsid w:val="004F5786"/>
    <w:rsid w:val="004F6479"/>
    <w:rsid w:val="0050233E"/>
    <w:rsid w:val="00502EF0"/>
    <w:rsid w:val="00503E62"/>
    <w:rsid w:val="00506781"/>
    <w:rsid w:val="00511B5E"/>
    <w:rsid w:val="00512C72"/>
    <w:rsid w:val="005153C3"/>
    <w:rsid w:val="00523F79"/>
    <w:rsid w:val="0053377B"/>
    <w:rsid w:val="00534488"/>
    <w:rsid w:val="00534FE7"/>
    <w:rsid w:val="0054114C"/>
    <w:rsid w:val="00541F59"/>
    <w:rsid w:val="00542CCC"/>
    <w:rsid w:val="005440BC"/>
    <w:rsid w:val="00546D9A"/>
    <w:rsid w:val="00547AF7"/>
    <w:rsid w:val="00550043"/>
    <w:rsid w:val="00551569"/>
    <w:rsid w:val="00554328"/>
    <w:rsid w:val="00555E1E"/>
    <w:rsid w:val="0056062D"/>
    <w:rsid w:val="00563769"/>
    <w:rsid w:val="00567589"/>
    <w:rsid w:val="005714F0"/>
    <w:rsid w:val="00573FE1"/>
    <w:rsid w:val="00574878"/>
    <w:rsid w:val="00582868"/>
    <w:rsid w:val="00582A64"/>
    <w:rsid w:val="00583ADB"/>
    <w:rsid w:val="005850D0"/>
    <w:rsid w:val="00592EEE"/>
    <w:rsid w:val="005962F8"/>
    <w:rsid w:val="005A1642"/>
    <w:rsid w:val="005A2BCB"/>
    <w:rsid w:val="005A30EC"/>
    <w:rsid w:val="005A3EF2"/>
    <w:rsid w:val="005A4F01"/>
    <w:rsid w:val="005A5CC3"/>
    <w:rsid w:val="005A684F"/>
    <w:rsid w:val="005B26A6"/>
    <w:rsid w:val="005C2A2D"/>
    <w:rsid w:val="005C48B9"/>
    <w:rsid w:val="005C5612"/>
    <w:rsid w:val="005C6EC3"/>
    <w:rsid w:val="005D1514"/>
    <w:rsid w:val="005D178A"/>
    <w:rsid w:val="005D302B"/>
    <w:rsid w:val="005D5637"/>
    <w:rsid w:val="005D5CF6"/>
    <w:rsid w:val="005D7711"/>
    <w:rsid w:val="005E3A44"/>
    <w:rsid w:val="005E6067"/>
    <w:rsid w:val="005F0AF8"/>
    <w:rsid w:val="005F0FCE"/>
    <w:rsid w:val="005F48F0"/>
    <w:rsid w:val="00604C97"/>
    <w:rsid w:val="00606F82"/>
    <w:rsid w:val="0061008D"/>
    <w:rsid w:val="00611D27"/>
    <w:rsid w:val="00611E6A"/>
    <w:rsid w:val="00612848"/>
    <w:rsid w:val="00614BCF"/>
    <w:rsid w:val="00617343"/>
    <w:rsid w:val="00622BD2"/>
    <w:rsid w:val="006247BF"/>
    <w:rsid w:val="00626165"/>
    <w:rsid w:val="00626D14"/>
    <w:rsid w:val="0062761B"/>
    <w:rsid w:val="006306E4"/>
    <w:rsid w:val="00636137"/>
    <w:rsid w:val="00641BBF"/>
    <w:rsid w:val="00642618"/>
    <w:rsid w:val="00644473"/>
    <w:rsid w:val="00644A3C"/>
    <w:rsid w:val="0064653C"/>
    <w:rsid w:val="00647444"/>
    <w:rsid w:val="006478E2"/>
    <w:rsid w:val="006478FE"/>
    <w:rsid w:val="00650A30"/>
    <w:rsid w:val="00650FBC"/>
    <w:rsid w:val="006525D4"/>
    <w:rsid w:val="00653406"/>
    <w:rsid w:val="006538E3"/>
    <w:rsid w:val="00655B38"/>
    <w:rsid w:val="00656D39"/>
    <w:rsid w:val="006575C5"/>
    <w:rsid w:val="00657866"/>
    <w:rsid w:val="00661960"/>
    <w:rsid w:val="00666535"/>
    <w:rsid w:val="00667570"/>
    <w:rsid w:val="00667BEA"/>
    <w:rsid w:val="0067094B"/>
    <w:rsid w:val="0067568F"/>
    <w:rsid w:val="00675853"/>
    <w:rsid w:val="00682FCA"/>
    <w:rsid w:val="006834C8"/>
    <w:rsid w:val="006924E9"/>
    <w:rsid w:val="0069267C"/>
    <w:rsid w:val="00693EE2"/>
    <w:rsid w:val="00694D49"/>
    <w:rsid w:val="00694E02"/>
    <w:rsid w:val="006957AD"/>
    <w:rsid w:val="00695CD3"/>
    <w:rsid w:val="00697B0F"/>
    <w:rsid w:val="006A5060"/>
    <w:rsid w:val="006A74C5"/>
    <w:rsid w:val="006B07D0"/>
    <w:rsid w:val="006B1236"/>
    <w:rsid w:val="006B1929"/>
    <w:rsid w:val="006B2E61"/>
    <w:rsid w:val="006B3F9D"/>
    <w:rsid w:val="006B73A9"/>
    <w:rsid w:val="006C6E93"/>
    <w:rsid w:val="006C77DA"/>
    <w:rsid w:val="006C7BB6"/>
    <w:rsid w:val="006D0565"/>
    <w:rsid w:val="006D3669"/>
    <w:rsid w:val="006D388A"/>
    <w:rsid w:val="006E1F4C"/>
    <w:rsid w:val="006E3315"/>
    <w:rsid w:val="006E3601"/>
    <w:rsid w:val="006E675E"/>
    <w:rsid w:val="006F0B3D"/>
    <w:rsid w:val="006F50EB"/>
    <w:rsid w:val="006F6D3C"/>
    <w:rsid w:val="00704FE9"/>
    <w:rsid w:val="007071AA"/>
    <w:rsid w:val="00710397"/>
    <w:rsid w:val="0071056A"/>
    <w:rsid w:val="0071453C"/>
    <w:rsid w:val="00716D0D"/>
    <w:rsid w:val="00720394"/>
    <w:rsid w:val="007226FA"/>
    <w:rsid w:val="00724111"/>
    <w:rsid w:val="00727D91"/>
    <w:rsid w:val="0073264C"/>
    <w:rsid w:val="0074559D"/>
    <w:rsid w:val="00747DCF"/>
    <w:rsid w:val="00750A09"/>
    <w:rsid w:val="0075340B"/>
    <w:rsid w:val="00754812"/>
    <w:rsid w:val="0075546D"/>
    <w:rsid w:val="00756CE8"/>
    <w:rsid w:val="00757B74"/>
    <w:rsid w:val="0076263A"/>
    <w:rsid w:val="00762B6D"/>
    <w:rsid w:val="00764179"/>
    <w:rsid w:val="00765BFC"/>
    <w:rsid w:val="00771DB4"/>
    <w:rsid w:val="00772821"/>
    <w:rsid w:val="0077318D"/>
    <w:rsid w:val="007748AA"/>
    <w:rsid w:val="007756C7"/>
    <w:rsid w:val="007756E7"/>
    <w:rsid w:val="00775E4B"/>
    <w:rsid w:val="007768AC"/>
    <w:rsid w:val="00777909"/>
    <w:rsid w:val="00790517"/>
    <w:rsid w:val="00791643"/>
    <w:rsid w:val="00793278"/>
    <w:rsid w:val="00795F01"/>
    <w:rsid w:val="00796E1D"/>
    <w:rsid w:val="00797557"/>
    <w:rsid w:val="00797680"/>
    <w:rsid w:val="007A06FB"/>
    <w:rsid w:val="007A1A59"/>
    <w:rsid w:val="007A5D36"/>
    <w:rsid w:val="007B0A37"/>
    <w:rsid w:val="007B1878"/>
    <w:rsid w:val="007B3DB7"/>
    <w:rsid w:val="007B4263"/>
    <w:rsid w:val="007B56BE"/>
    <w:rsid w:val="007C01EE"/>
    <w:rsid w:val="007C2632"/>
    <w:rsid w:val="007C2A61"/>
    <w:rsid w:val="007C4A00"/>
    <w:rsid w:val="007C7569"/>
    <w:rsid w:val="007D2FF3"/>
    <w:rsid w:val="007D4AB1"/>
    <w:rsid w:val="007D6085"/>
    <w:rsid w:val="007D683A"/>
    <w:rsid w:val="007D6A46"/>
    <w:rsid w:val="007D7678"/>
    <w:rsid w:val="007E169B"/>
    <w:rsid w:val="007E1A58"/>
    <w:rsid w:val="007E782A"/>
    <w:rsid w:val="007F780B"/>
    <w:rsid w:val="007F7C0A"/>
    <w:rsid w:val="00800644"/>
    <w:rsid w:val="008019F8"/>
    <w:rsid w:val="008036B6"/>
    <w:rsid w:val="00807579"/>
    <w:rsid w:val="00807B69"/>
    <w:rsid w:val="00811F33"/>
    <w:rsid w:val="00814507"/>
    <w:rsid w:val="008146A3"/>
    <w:rsid w:val="008179D6"/>
    <w:rsid w:val="00817CB0"/>
    <w:rsid w:val="00823A5C"/>
    <w:rsid w:val="0082784A"/>
    <w:rsid w:val="00831EBA"/>
    <w:rsid w:val="00834564"/>
    <w:rsid w:val="00836CD9"/>
    <w:rsid w:val="008429E3"/>
    <w:rsid w:val="00844A68"/>
    <w:rsid w:val="00844CE4"/>
    <w:rsid w:val="0085064F"/>
    <w:rsid w:val="008521F2"/>
    <w:rsid w:val="00853F95"/>
    <w:rsid w:val="00853FA2"/>
    <w:rsid w:val="008571C9"/>
    <w:rsid w:val="0085761B"/>
    <w:rsid w:val="00861719"/>
    <w:rsid w:val="00870DD6"/>
    <w:rsid w:val="00870DD7"/>
    <w:rsid w:val="00874310"/>
    <w:rsid w:val="00876E78"/>
    <w:rsid w:val="008854B4"/>
    <w:rsid w:val="0088701E"/>
    <w:rsid w:val="008901ED"/>
    <w:rsid w:val="00891F76"/>
    <w:rsid w:val="00893178"/>
    <w:rsid w:val="00894AA9"/>
    <w:rsid w:val="00896FEE"/>
    <w:rsid w:val="008A0696"/>
    <w:rsid w:val="008A1BC1"/>
    <w:rsid w:val="008A1C88"/>
    <w:rsid w:val="008A22E2"/>
    <w:rsid w:val="008A24E9"/>
    <w:rsid w:val="008A59AF"/>
    <w:rsid w:val="008B0266"/>
    <w:rsid w:val="008B3196"/>
    <w:rsid w:val="008B4F18"/>
    <w:rsid w:val="008C2993"/>
    <w:rsid w:val="008C3670"/>
    <w:rsid w:val="008C406B"/>
    <w:rsid w:val="008C4A38"/>
    <w:rsid w:val="008C664B"/>
    <w:rsid w:val="008D2EBD"/>
    <w:rsid w:val="008D3354"/>
    <w:rsid w:val="008E154C"/>
    <w:rsid w:val="008E3B81"/>
    <w:rsid w:val="008E52D5"/>
    <w:rsid w:val="008E552E"/>
    <w:rsid w:val="008E6D85"/>
    <w:rsid w:val="008F32AD"/>
    <w:rsid w:val="008F3F5A"/>
    <w:rsid w:val="008F7F0B"/>
    <w:rsid w:val="0090145E"/>
    <w:rsid w:val="00901E07"/>
    <w:rsid w:val="009022BA"/>
    <w:rsid w:val="00904115"/>
    <w:rsid w:val="00904B56"/>
    <w:rsid w:val="00904FC7"/>
    <w:rsid w:val="00905496"/>
    <w:rsid w:val="009064EA"/>
    <w:rsid w:val="00911BBB"/>
    <w:rsid w:val="00913DFF"/>
    <w:rsid w:val="00917C54"/>
    <w:rsid w:val="00926BF6"/>
    <w:rsid w:val="0093265D"/>
    <w:rsid w:val="00932951"/>
    <w:rsid w:val="00936224"/>
    <w:rsid w:val="009365F3"/>
    <w:rsid w:val="00940377"/>
    <w:rsid w:val="00941704"/>
    <w:rsid w:val="009477C1"/>
    <w:rsid w:val="009504C3"/>
    <w:rsid w:val="00951BE6"/>
    <w:rsid w:val="0095257D"/>
    <w:rsid w:val="00953667"/>
    <w:rsid w:val="0095483F"/>
    <w:rsid w:val="009568BD"/>
    <w:rsid w:val="0096006E"/>
    <w:rsid w:val="009630BB"/>
    <w:rsid w:val="00963B8C"/>
    <w:rsid w:val="0096452D"/>
    <w:rsid w:val="00967839"/>
    <w:rsid w:val="00971D2B"/>
    <w:rsid w:val="0097323E"/>
    <w:rsid w:val="00980350"/>
    <w:rsid w:val="00986A29"/>
    <w:rsid w:val="00993458"/>
    <w:rsid w:val="00994501"/>
    <w:rsid w:val="00996A6A"/>
    <w:rsid w:val="00997B54"/>
    <w:rsid w:val="009A03C5"/>
    <w:rsid w:val="009A14B3"/>
    <w:rsid w:val="009A2F67"/>
    <w:rsid w:val="009A71E7"/>
    <w:rsid w:val="009B4AB8"/>
    <w:rsid w:val="009B528D"/>
    <w:rsid w:val="009B69AC"/>
    <w:rsid w:val="009B6AA5"/>
    <w:rsid w:val="009C19BD"/>
    <w:rsid w:val="009C462D"/>
    <w:rsid w:val="009C7B4E"/>
    <w:rsid w:val="009D2CD7"/>
    <w:rsid w:val="009D3054"/>
    <w:rsid w:val="009D5636"/>
    <w:rsid w:val="009D6671"/>
    <w:rsid w:val="009D6EAE"/>
    <w:rsid w:val="009E0691"/>
    <w:rsid w:val="009E24CC"/>
    <w:rsid w:val="009E27CD"/>
    <w:rsid w:val="009E3484"/>
    <w:rsid w:val="009E7117"/>
    <w:rsid w:val="009F3A22"/>
    <w:rsid w:val="009F44A6"/>
    <w:rsid w:val="009F4B83"/>
    <w:rsid w:val="00A0017D"/>
    <w:rsid w:val="00A00FC3"/>
    <w:rsid w:val="00A043E4"/>
    <w:rsid w:val="00A10491"/>
    <w:rsid w:val="00A11753"/>
    <w:rsid w:val="00A134F0"/>
    <w:rsid w:val="00A14787"/>
    <w:rsid w:val="00A16195"/>
    <w:rsid w:val="00A16FFB"/>
    <w:rsid w:val="00A25AF4"/>
    <w:rsid w:val="00A2652B"/>
    <w:rsid w:val="00A31C55"/>
    <w:rsid w:val="00A33316"/>
    <w:rsid w:val="00A338FC"/>
    <w:rsid w:val="00A33B24"/>
    <w:rsid w:val="00A33C8A"/>
    <w:rsid w:val="00A34A77"/>
    <w:rsid w:val="00A35F54"/>
    <w:rsid w:val="00A3667F"/>
    <w:rsid w:val="00A373B5"/>
    <w:rsid w:val="00A40DE5"/>
    <w:rsid w:val="00A50B51"/>
    <w:rsid w:val="00A51387"/>
    <w:rsid w:val="00A5359B"/>
    <w:rsid w:val="00A5567F"/>
    <w:rsid w:val="00A56933"/>
    <w:rsid w:val="00A633CF"/>
    <w:rsid w:val="00A64C8B"/>
    <w:rsid w:val="00A64F3C"/>
    <w:rsid w:val="00A726F2"/>
    <w:rsid w:val="00A72EA4"/>
    <w:rsid w:val="00A76DCE"/>
    <w:rsid w:val="00A80FE7"/>
    <w:rsid w:val="00A81BF4"/>
    <w:rsid w:val="00A81E7C"/>
    <w:rsid w:val="00A8216C"/>
    <w:rsid w:val="00A8328B"/>
    <w:rsid w:val="00A8350E"/>
    <w:rsid w:val="00A84B11"/>
    <w:rsid w:val="00A86F66"/>
    <w:rsid w:val="00A94D7A"/>
    <w:rsid w:val="00AA108C"/>
    <w:rsid w:val="00AA25A2"/>
    <w:rsid w:val="00AB0856"/>
    <w:rsid w:val="00AB4DAC"/>
    <w:rsid w:val="00AC1267"/>
    <w:rsid w:val="00AC43E0"/>
    <w:rsid w:val="00AD43DF"/>
    <w:rsid w:val="00AD462F"/>
    <w:rsid w:val="00AD6444"/>
    <w:rsid w:val="00AE0F49"/>
    <w:rsid w:val="00AE132F"/>
    <w:rsid w:val="00AE2139"/>
    <w:rsid w:val="00AE57C5"/>
    <w:rsid w:val="00AF1E92"/>
    <w:rsid w:val="00AF35F3"/>
    <w:rsid w:val="00AF3F54"/>
    <w:rsid w:val="00AF592A"/>
    <w:rsid w:val="00AF794B"/>
    <w:rsid w:val="00AF7DC8"/>
    <w:rsid w:val="00B01DC0"/>
    <w:rsid w:val="00B020B3"/>
    <w:rsid w:val="00B03244"/>
    <w:rsid w:val="00B03A84"/>
    <w:rsid w:val="00B069F1"/>
    <w:rsid w:val="00B1089C"/>
    <w:rsid w:val="00B14F77"/>
    <w:rsid w:val="00B20FAC"/>
    <w:rsid w:val="00B213AB"/>
    <w:rsid w:val="00B2205D"/>
    <w:rsid w:val="00B31811"/>
    <w:rsid w:val="00B3371F"/>
    <w:rsid w:val="00B43776"/>
    <w:rsid w:val="00B43F1D"/>
    <w:rsid w:val="00B44BBF"/>
    <w:rsid w:val="00B458E6"/>
    <w:rsid w:val="00B47B39"/>
    <w:rsid w:val="00B47EBB"/>
    <w:rsid w:val="00B50804"/>
    <w:rsid w:val="00B55586"/>
    <w:rsid w:val="00B57C02"/>
    <w:rsid w:val="00B61480"/>
    <w:rsid w:val="00B61865"/>
    <w:rsid w:val="00B6299D"/>
    <w:rsid w:val="00B7161C"/>
    <w:rsid w:val="00B7311C"/>
    <w:rsid w:val="00B7461E"/>
    <w:rsid w:val="00B75C4C"/>
    <w:rsid w:val="00B7694C"/>
    <w:rsid w:val="00B77A84"/>
    <w:rsid w:val="00B77EEA"/>
    <w:rsid w:val="00B82338"/>
    <w:rsid w:val="00B84492"/>
    <w:rsid w:val="00B863E6"/>
    <w:rsid w:val="00B86A4F"/>
    <w:rsid w:val="00B934C3"/>
    <w:rsid w:val="00B9369E"/>
    <w:rsid w:val="00B9759C"/>
    <w:rsid w:val="00BA55D4"/>
    <w:rsid w:val="00BB3F01"/>
    <w:rsid w:val="00BB4979"/>
    <w:rsid w:val="00BC2186"/>
    <w:rsid w:val="00BC2745"/>
    <w:rsid w:val="00BC59D2"/>
    <w:rsid w:val="00BD391F"/>
    <w:rsid w:val="00BD41C7"/>
    <w:rsid w:val="00BD42C5"/>
    <w:rsid w:val="00BD698D"/>
    <w:rsid w:val="00BE0228"/>
    <w:rsid w:val="00BE0DD9"/>
    <w:rsid w:val="00BE2985"/>
    <w:rsid w:val="00BE346E"/>
    <w:rsid w:val="00BE4EDE"/>
    <w:rsid w:val="00BE5D93"/>
    <w:rsid w:val="00BE7597"/>
    <w:rsid w:val="00BF3AED"/>
    <w:rsid w:val="00BF4AD4"/>
    <w:rsid w:val="00C00015"/>
    <w:rsid w:val="00C0092C"/>
    <w:rsid w:val="00C027AE"/>
    <w:rsid w:val="00C0511E"/>
    <w:rsid w:val="00C1141E"/>
    <w:rsid w:val="00C11664"/>
    <w:rsid w:val="00C123C6"/>
    <w:rsid w:val="00C14F4D"/>
    <w:rsid w:val="00C14F95"/>
    <w:rsid w:val="00C178DF"/>
    <w:rsid w:val="00C17A27"/>
    <w:rsid w:val="00C33AB0"/>
    <w:rsid w:val="00C356FA"/>
    <w:rsid w:val="00C364C1"/>
    <w:rsid w:val="00C3673A"/>
    <w:rsid w:val="00C37446"/>
    <w:rsid w:val="00C40408"/>
    <w:rsid w:val="00C43111"/>
    <w:rsid w:val="00C43475"/>
    <w:rsid w:val="00C43537"/>
    <w:rsid w:val="00C43BC0"/>
    <w:rsid w:val="00C448DE"/>
    <w:rsid w:val="00C47340"/>
    <w:rsid w:val="00C4771C"/>
    <w:rsid w:val="00C501FA"/>
    <w:rsid w:val="00C50F59"/>
    <w:rsid w:val="00C5106E"/>
    <w:rsid w:val="00C55CB1"/>
    <w:rsid w:val="00C57DA5"/>
    <w:rsid w:val="00C621F0"/>
    <w:rsid w:val="00C64F07"/>
    <w:rsid w:val="00C65A30"/>
    <w:rsid w:val="00C66241"/>
    <w:rsid w:val="00C66FEC"/>
    <w:rsid w:val="00C70351"/>
    <w:rsid w:val="00C70759"/>
    <w:rsid w:val="00C717A5"/>
    <w:rsid w:val="00C720D6"/>
    <w:rsid w:val="00C7231A"/>
    <w:rsid w:val="00C8165E"/>
    <w:rsid w:val="00C81B62"/>
    <w:rsid w:val="00C84906"/>
    <w:rsid w:val="00C8657B"/>
    <w:rsid w:val="00C86808"/>
    <w:rsid w:val="00C87C0B"/>
    <w:rsid w:val="00C90BD3"/>
    <w:rsid w:val="00C920CD"/>
    <w:rsid w:val="00C96408"/>
    <w:rsid w:val="00C9658B"/>
    <w:rsid w:val="00C96708"/>
    <w:rsid w:val="00C96C3E"/>
    <w:rsid w:val="00C96CC7"/>
    <w:rsid w:val="00CA109A"/>
    <w:rsid w:val="00CA2859"/>
    <w:rsid w:val="00CA4E63"/>
    <w:rsid w:val="00CA6AE8"/>
    <w:rsid w:val="00CB3987"/>
    <w:rsid w:val="00CB42A0"/>
    <w:rsid w:val="00CC1597"/>
    <w:rsid w:val="00CC1A9C"/>
    <w:rsid w:val="00CD030A"/>
    <w:rsid w:val="00CD2222"/>
    <w:rsid w:val="00CD2477"/>
    <w:rsid w:val="00CD3010"/>
    <w:rsid w:val="00CD337F"/>
    <w:rsid w:val="00CD3B3D"/>
    <w:rsid w:val="00CD643B"/>
    <w:rsid w:val="00CE6214"/>
    <w:rsid w:val="00CE6E5C"/>
    <w:rsid w:val="00CF2C6A"/>
    <w:rsid w:val="00CF5473"/>
    <w:rsid w:val="00CF7599"/>
    <w:rsid w:val="00D02161"/>
    <w:rsid w:val="00D0550C"/>
    <w:rsid w:val="00D10A94"/>
    <w:rsid w:val="00D1153D"/>
    <w:rsid w:val="00D119FC"/>
    <w:rsid w:val="00D147FE"/>
    <w:rsid w:val="00D17D64"/>
    <w:rsid w:val="00D2048F"/>
    <w:rsid w:val="00D20AB6"/>
    <w:rsid w:val="00D20C7C"/>
    <w:rsid w:val="00D23CFD"/>
    <w:rsid w:val="00D23DD2"/>
    <w:rsid w:val="00D335B1"/>
    <w:rsid w:val="00D4339B"/>
    <w:rsid w:val="00D43558"/>
    <w:rsid w:val="00D43843"/>
    <w:rsid w:val="00D45295"/>
    <w:rsid w:val="00D50456"/>
    <w:rsid w:val="00D50C93"/>
    <w:rsid w:val="00D5103C"/>
    <w:rsid w:val="00D51885"/>
    <w:rsid w:val="00D63357"/>
    <w:rsid w:val="00D642C6"/>
    <w:rsid w:val="00D66257"/>
    <w:rsid w:val="00D665EC"/>
    <w:rsid w:val="00D66901"/>
    <w:rsid w:val="00D6737C"/>
    <w:rsid w:val="00D717D3"/>
    <w:rsid w:val="00D73388"/>
    <w:rsid w:val="00D75BD3"/>
    <w:rsid w:val="00D77DC7"/>
    <w:rsid w:val="00D82688"/>
    <w:rsid w:val="00D82FC5"/>
    <w:rsid w:val="00D86FFC"/>
    <w:rsid w:val="00D939FC"/>
    <w:rsid w:val="00D93DB8"/>
    <w:rsid w:val="00D951CC"/>
    <w:rsid w:val="00D9642E"/>
    <w:rsid w:val="00D977F4"/>
    <w:rsid w:val="00DA093A"/>
    <w:rsid w:val="00DA09FB"/>
    <w:rsid w:val="00DA1465"/>
    <w:rsid w:val="00DA576C"/>
    <w:rsid w:val="00DB0106"/>
    <w:rsid w:val="00DB12D2"/>
    <w:rsid w:val="00DB3119"/>
    <w:rsid w:val="00DB63E5"/>
    <w:rsid w:val="00DB6430"/>
    <w:rsid w:val="00DB66BF"/>
    <w:rsid w:val="00DC311E"/>
    <w:rsid w:val="00DC3641"/>
    <w:rsid w:val="00DC5058"/>
    <w:rsid w:val="00DC58EF"/>
    <w:rsid w:val="00DD545C"/>
    <w:rsid w:val="00DD6E08"/>
    <w:rsid w:val="00DE0625"/>
    <w:rsid w:val="00DE11A0"/>
    <w:rsid w:val="00DE3784"/>
    <w:rsid w:val="00DE552C"/>
    <w:rsid w:val="00DE7F2F"/>
    <w:rsid w:val="00DF1FCF"/>
    <w:rsid w:val="00DF470E"/>
    <w:rsid w:val="00DF6EB9"/>
    <w:rsid w:val="00E0027E"/>
    <w:rsid w:val="00E04AE4"/>
    <w:rsid w:val="00E04BDB"/>
    <w:rsid w:val="00E071B9"/>
    <w:rsid w:val="00E10F4B"/>
    <w:rsid w:val="00E120AA"/>
    <w:rsid w:val="00E13317"/>
    <w:rsid w:val="00E15914"/>
    <w:rsid w:val="00E177BA"/>
    <w:rsid w:val="00E2181C"/>
    <w:rsid w:val="00E22250"/>
    <w:rsid w:val="00E27D74"/>
    <w:rsid w:val="00E3143B"/>
    <w:rsid w:val="00E33819"/>
    <w:rsid w:val="00E33C0F"/>
    <w:rsid w:val="00E40BFD"/>
    <w:rsid w:val="00E41246"/>
    <w:rsid w:val="00E42001"/>
    <w:rsid w:val="00E44937"/>
    <w:rsid w:val="00E46BA7"/>
    <w:rsid w:val="00E53D40"/>
    <w:rsid w:val="00E55DA1"/>
    <w:rsid w:val="00E57B74"/>
    <w:rsid w:val="00E627A2"/>
    <w:rsid w:val="00E7252E"/>
    <w:rsid w:val="00E72FA2"/>
    <w:rsid w:val="00E738F3"/>
    <w:rsid w:val="00E77704"/>
    <w:rsid w:val="00E80173"/>
    <w:rsid w:val="00E82D5F"/>
    <w:rsid w:val="00E86244"/>
    <w:rsid w:val="00E90813"/>
    <w:rsid w:val="00E96348"/>
    <w:rsid w:val="00E967F5"/>
    <w:rsid w:val="00E97746"/>
    <w:rsid w:val="00EA3739"/>
    <w:rsid w:val="00EA64BC"/>
    <w:rsid w:val="00EB154A"/>
    <w:rsid w:val="00EC225F"/>
    <w:rsid w:val="00EC24FB"/>
    <w:rsid w:val="00EC2D4B"/>
    <w:rsid w:val="00EC668D"/>
    <w:rsid w:val="00ED672A"/>
    <w:rsid w:val="00EE5791"/>
    <w:rsid w:val="00EE67C7"/>
    <w:rsid w:val="00EF0A20"/>
    <w:rsid w:val="00EF3000"/>
    <w:rsid w:val="00EF3AE2"/>
    <w:rsid w:val="00EF57BC"/>
    <w:rsid w:val="00EF5D84"/>
    <w:rsid w:val="00F000CB"/>
    <w:rsid w:val="00F035FC"/>
    <w:rsid w:val="00F04564"/>
    <w:rsid w:val="00F04AA1"/>
    <w:rsid w:val="00F04F6A"/>
    <w:rsid w:val="00F05978"/>
    <w:rsid w:val="00F104B2"/>
    <w:rsid w:val="00F10DD2"/>
    <w:rsid w:val="00F16282"/>
    <w:rsid w:val="00F16F9C"/>
    <w:rsid w:val="00F24452"/>
    <w:rsid w:val="00F26B9B"/>
    <w:rsid w:val="00F27FEA"/>
    <w:rsid w:val="00F31F9A"/>
    <w:rsid w:val="00F33E50"/>
    <w:rsid w:val="00F34098"/>
    <w:rsid w:val="00F34FE8"/>
    <w:rsid w:val="00F35DCF"/>
    <w:rsid w:val="00F3769E"/>
    <w:rsid w:val="00F4340D"/>
    <w:rsid w:val="00F4522C"/>
    <w:rsid w:val="00F46B18"/>
    <w:rsid w:val="00F52A28"/>
    <w:rsid w:val="00F530E1"/>
    <w:rsid w:val="00F5421E"/>
    <w:rsid w:val="00F5435A"/>
    <w:rsid w:val="00F60576"/>
    <w:rsid w:val="00F61317"/>
    <w:rsid w:val="00F62593"/>
    <w:rsid w:val="00F63A9A"/>
    <w:rsid w:val="00F63E64"/>
    <w:rsid w:val="00F6518B"/>
    <w:rsid w:val="00F70EC1"/>
    <w:rsid w:val="00F71320"/>
    <w:rsid w:val="00F7249D"/>
    <w:rsid w:val="00F725EA"/>
    <w:rsid w:val="00F743B3"/>
    <w:rsid w:val="00F76BD5"/>
    <w:rsid w:val="00F77033"/>
    <w:rsid w:val="00F77208"/>
    <w:rsid w:val="00F77F7E"/>
    <w:rsid w:val="00F822F8"/>
    <w:rsid w:val="00F826C0"/>
    <w:rsid w:val="00F8374E"/>
    <w:rsid w:val="00F83A68"/>
    <w:rsid w:val="00F842A0"/>
    <w:rsid w:val="00F86034"/>
    <w:rsid w:val="00F87EF3"/>
    <w:rsid w:val="00F914BC"/>
    <w:rsid w:val="00F96B92"/>
    <w:rsid w:val="00FA083E"/>
    <w:rsid w:val="00FA30FE"/>
    <w:rsid w:val="00FA392B"/>
    <w:rsid w:val="00FB14FE"/>
    <w:rsid w:val="00FB236B"/>
    <w:rsid w:val="00FB3FA7"/>
    <w:rsid w:val="00FB55E7"/>
    <w:rsid w:val="00FB72ED"/>
    <w:rsid w:val="00FC0294"/>
    <w:rsid w:val="00FC4D56"/>
    <w:rsid w:val="00FC5AB3"/>
    <w:rsid w:val="00FC66A5"/>
    <w:rsid w:val="00FD6073"/>
    <w:rsid w:val="00FD753F"/>
    <w:rsid w:val="00FD7ADC"/>
    <w:rsid w:val="00FE4F5E"/>
    <w:rsid w:val="00FE5131"/>
    <w:rsid w:val="00FE5538"/>
    <w:rsid w:val="00FF1199"/>
    <w:rsid w:val="00FF14E8"/>
    <w:rsid w:val="00FF6370"/>
    <w:rsid w:val="04CF1A4F"/>
    <w:rsid w:val="18E94B1C"/>
    <w:rsid w:val="1E065A3D"/>
    <w:rsid w:val="2A8C796C"/>
    <w:rsid w:val="320237E7"/>
    <w:rsid w:val="327A64EA"/>
    <w:rsid w:val="37652596"/>
    <w:rsid w:val="3E543187"/>
    <w:rsid w:val="49C22351"/>
    <w:rsid w:val="49FE04F0"/>
    <w:rsid w:val="54411556"/>
    <w:rsid w:val="552C343D"/>
    <w:rsid w:val="59033812"/>
    <w:rsid w:val="59652AF3"/>
    <w:rsid w:val="619F12AC"/>
    <w:rsid w:val="63F14029"/>
    <w:rsid w:val="72F30CE1"/>
    <w:rsid w:val="7C066EB7"/>
    <w:rsid w:val="7CCD2624"/>
    <w:rsid w:val="7DF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0005C"/>
  <w15:docId w15:val="{2AE81025-4A1E-4904-AC1C-5A846B7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微软雅黑" w:hAnsi="Arial"/>
      <w:b/>
      <w:bCs/>
      <w:kern w:val="0"/>
      <w:sz w:val="28"/>
      <w:szCs w:val="32"/>
      <w:lang w:val="zh-CN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360" w:lineRule="auto"/>
      <w:outlineLvl w:val="2"/>
    </w:pPr>
    <w:rPr>
      <w:rFonts w:eastAsia="微软雅黑"/>
      <w:b/>
      <w:bCs/>
      <w:kern w:val="0"/>
      <w:sz w:val="24"/>
      <w:szCs w:val="32"/>
      <w:lang w:val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ind w:left="864" w:hanging="864"/>
      <w:outlineLvl w:val="3"/>
    </w:pPr>
    <w:rPr>
      <w:rFonts w:ascii="Cambria" w:eastAsia="微软雅黑" w:hAnsi="Cambria"/>
      <w:b/>
      <w:bCs/>
      <w:kern w:val="0"/>
      <w:sz w:val="24"/>
      <w:szCs w:val="28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adjustRightInd w:val="0"/>
      <w:snapToGrid w:val="0"/>
      <w:spacing w:after="120"/>
      <w:ind w:left="1008" w:hanging="1008"/>
      <w:outlineLvl w:val="4"/>
    </w:pPr>
    <w:rPr>
      <w:rFonts w:eastAsia="微软雅黑"/>
      <w:b/>
      <w:kern w:val="0"/>
      <w:sz w:val="22"/>
      <w:szCs w:val="28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100" w:beforeAutospacing="1" w:after="100" w:afterAutospacing="1" w:line="360" w:lineRule="auto"/>
      <w:jc w:val="left"/>
      <w:outlineLvl w:val="5"/>
    </w:pPr>
    <w:rPr>
      <w:rFonts w:ascii="Arial" w:eastAsia="微软雅黑" w:hAnsi="Arial"/>
      <w:b/>
      <w:bCs/>
      <w:kern w:val="0"/>
      <w:sz w:val="24"/>
      <w:szCs w:val="24"/>
      <w:lang w:val="zh-CN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3120"/>
      </w:tabs>
      <w:spacing w:before="240" w:after="64" w:line="320" w:lineRule="auto"/>
      <w:ind w:left="1296" w:hanging="1296"/>
      <w:outlineLvl w:val="6"/>
    </w:pPr>
    <w:rPr>
      <w:rFonts w:eastAsia="仿宋_GB2312"/>
      <w:b/>
      <w:bCs/>
      <w:kern w:val="0"/>
      <w:sz w:val="24"/>
      <w:szCs w:val="24"/>
      <w:lang w:val="zh-CN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35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zh-CN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3960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  <w:lang w:val="zh-CN"/>
    </w:rPr>
  </w:style>
  <w:style w:type="paragraph" w:styleId="a5">
    <w:name w:val="annotation text"/>
    <w:basedOn w:val="a"/>
    <w:link w:val="a6"/>
    <w:qFormat/>
    <w:pPr>
      <w:jc w:val="left"/>
    </w:pPr>
    <w:rPr>
      <w:lang w:val="zh-CN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  <w:lang w:val="zh-CN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left" w:pos="840"/>
        <w:tab w:val="right" w:leader="dot" w:pos="8296"/>
      </w:tabs>
      <w:spacing w:after="100" w:line="276" w:lineRule="auto"/>
      <w:jc w:val="left"/>
    </w:pPr>
    <w:rPr>
      <w:rFonts w:ascii="微软雅黑" w:eastAsia="微软雅黑" w:hAnsi="微软雅黑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annotation subject"/>
    <w:basedOn w:val="a5"/>
    <w:next w:val="a5"/>
    <w:link w:val="af1"/>
    <w:qFormat/>
    <w:rPr>
      <w:b/>
      <w:bCs/>
    </w:rPr>
  </w:style>
  <w:style w:type="table" w:styleId="af2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styleId="af4">
    <w:name w:val="annotation reference"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40">
    <w:name w:val="标题 4 字符"/>
    <w:link w:val="4"/>
    <w:uiPriority w:val="9"/>
    <w:qFormat/>
    <w:rPr>
      <w:rFonts w:ascii="Cambria" w:eastAsia="微软雅黑" w:hAnsi="Cambria"/>
      <w:b/>
      <w:bCs/>
      <w:sz w:val="24"/>
      <w:szCs w:val="28"/>
      <w:lang w:val="zh-CN" w:eastAsia="zh-CN"/>
    </w:rPr>
  </w:style>
  <w:style w:type="character" w:customStyle="1" w:styleId="50">
    <w:name w:val="标题 5 字符"/>
    <w:link w:val="5"/>
    <w:qFormat/>
    <w:rPr>
      <w:rFonts w:eastAsia="微软雅黑"/>
      <w:b/>
      <w:sz w:val="22"/>
      <w:szCs w:val="28"/>
      <w:lang w:val="zh-CN" w:eastAsia="zh-CN"/>
    </w:rPr>
  </w:style>
  <w:style w:type="character" w:customStyle="1" w:styleId="60">
    <w:name w:val="标题 6 字符"/>
    <w:link w:val="6"/>
    <w:qFormat/>
    <w:rPr>
      <w:rFonts w:ascii="Arial" w:eastAsia="微软雅黑" w:hAnsi="Arial"/>
      <w:b/>
      <w:bCs/>
      <w:sz w:val="24"/>
      <w:szCs w:val="24"/>
      <w:lang w:val="zh-CN" w:eastAsia="zh-CN"/>
    </w:rPr>
  </w:style>
  <w:style w:type="character" w:customStyle="1" w:styleId="70">
    <w:name w:val="标题 7 字符"/>
    <w:link w:val="7"/>
    <w:qFormat/>
    <w:rPr>
      <w:rFonts w:eastAsia="仿宋_GB2312"/>
      <w:b/>
      <w:bCs/>
      <w:sz w:val="24"/>
      <w:szCs w:val="24"/>
      <w:lang w:val="zh-CN" w:eastAsia="zh-CN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  <w:szCs w:val="24"/>
      <w:lang w:val="zh-CN" w:eastAsia="zh-CN"/>
    </w:rPr>
  </w:style>
  <w:style w:type="character" w:customStyle="1" w:styleId="90">
    <w:name w:val="标题 9 字符"/>
    <w:link w:val="9"/>
    <w:qFormat/>
    <w:rPr>
      <w:rFonts w:ascii="Arial" w:eastAsia="黑体" w:hAnsi="Arial"/>
      <w:szCs w:val="21"/>
      <w:lang w:val="zh-CN" w:eastAsia="zh-CN"/>
    </w:rPr>
  </w:style>
  <w:style w:type="character" w:customStyle="1" w:styleId="20">
    <w:name w:val="标题 2 字符"/>
    <w:link w:val="2"/>
    <w:uiPriority w:val="9"/>
    <w:qFormat/>
    <w:rPr>
      <w:rFonts w:ascii="Arial" w:eastAsia="微软雅黑" w:hAnsi="Arial"/>
      <w:b/>
      <w:bCs/>
      <w:sz w:val="28"/>
      <w:szCs w:val="32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table" w:customStyle="1" w:styleId="-31">
    <w:name w:val="浅色网格 - 强调文字颜色 31"/>
    <w:basedOn w:val="a1"/>
    <w:uiPriority w:val="62"/>
    <w:qFormat/>
    <w:rPr>
      <w:kern w:val="2"/>
      <w:sz w:val="21"/>
      <w:szCs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宋体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 Light" w:eastAsia="宋体" w:hAnsi="Calibri Light" w:cs="Times New Roman"/>
        <w:b/>
        <w:bCs/>
      </w:rPr>
    </w:tblStylePr>
    <w:tblStylePr w:type="lastCol">
      <w:rPr>
        <w:rFonts w:ascii="Calibri Light" w:eastAsia="宋体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character" w:customStyle="1" w:styleId="30">
    <w:name w:val="标题 3 字符"/>
    <w:link w:val="3"/>
    <w:uiPriority w:val="9"/>
    <w:qFormat/>
    <w:rPr>
      <w:rFonts w:eastAsia="微软雅黑"/>
      <w:b/>
      <w:bCs/>
      <w:sz w:val="24"/>
      <w:szCs w:val="32"/>
    </w:rPr>
  </w:style>
  <w:style w:type="character" w:customStyle="1" w:styleId="10">
    <w:name w:val="标题 1 字符"/>
    <w:link w:val="1"/>
    <w:qFormat/>
    <w:rPr>
      <w:rFonts w:eastAsia="微软雅黑"/>
      <w:b/>
      <w:bCs/>
      <w:kern w:val="44"/>
      <w:sz w:val="32"/>
      <w:szCs w:val="44"/>
    </w:rPr>
  </w:style>
  <w:style w:type="paragraph" w:styleId="af5">
    <w:name w:val="List Paragraph"/>
    <w:basedOn w:val="a"/>
    <w:link w:val="af6"/>
    <w:uiPriority w:val="34"/>
    <w:qFormat/>
    <w:pPr>
      <w:ind w:firstLineChars="200" w:firstLine="420"/>
    </w:pPr>
    <w:rPr>
      <w:rFonts w:ascii="Calibri" w:hAnsi="Calibri"/>
      <w:lang w:val="zh-CN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f6">
    <w:name w:val="列表段落 字符"/>
    <w:link w:val="af5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6">
    <w:name w:val="批注文字 字符"/>
    <w:link w:val="a5"/>
    <w:qFormat/>
    <w:rPr>
      <w:kern w:val="2"/>
      <w:sz w:val="21"/>
      <w:szCs w:val="22"/>
    </w:rPr>
  </w:style>
  <w:style w:type="character" w:customStyle="1" w:styleId="af1">
    <w:name w:val="批注主题 字符"/>
    <w:link w:val="af0"/>
    <w:qFormat/>
    <w:rPr>
      <w:b/>
      <w:bCs/>
      <w:kern w:val="2"/>
      <w:sz w:val="21"/>
      <w:szCs w:val="22"/>
    </w:rPr>
  </w:style>
  <w:style w:type="character" w:customStyle="1" w:styleId="af7">
    <w:name w:val="列出段落 字符"/>
    <w:uiPriority w:val="34"/>
    <w:qFormat/>
    <w:rPr>
      <w:kern w:val="2"/>
      <w:sz w:val="21"/>
      <w:szCs w:val="22"/>
    </w:rPr>
  </w:style>
  <w:style w:type="character" w:customStyle="1" w:styleId="a8">
    <w:name w:val="日期 字符"/>
    <w:basedOn w:val="a0"/>
    <w:link w:val="a7"/>
    <w:qFormat/>
    <w:rPr>
      <w:kern w:val="2"/>
      <w:sz w:val="21"/>
      <w:szCs w:val="22"/>
    </w:rPr>
  </w:style>
  <w:style w:type="paragraph" w:customStyle="1" w:styleId="Style48">
    <w:name w:val="_Style 48"/>
    <w:basedOn w:val="a"/>
    <w:next w:val="af5"/>
    <w:link w:val="Char"/>
    <w:qFormat/>
    <w:pPr>
      <w:ind w:firstLineChars="200" w:firstLine="420"/>
    </w:pPr>
    <w:rPr>
      <w:rFonts w:ascii="Calibri" w:hAnsi="Calibri"/>
    </w:rPr>
  </w:style>
  <w:style w:type="character" w:customStyle="1" w:styleId="Char">
    <w:name w:val="列出段落 Char"/>
    <w:link w:val="Style48"/>
    <w:qFormat/>
    <w:rPr>
      <w:rFonts w:ascii="Calibri" w:hAnsi="Calibri"/>
      <w:kern w:val="2"/>
      <w:sz w:val="21"/>
      <w:szCs w:val="22"/>
    </w:rPr>
  </w:style>
  <w:style w:type="paragraph" w:customStyle="1" w:styleId="p1">
    <w:name w:val="p1"/>
    <w:basedOn w:val="a"/>
    <w:qFormat/>
    <w:pPr>
      <w:jc w:val="left"/>
    </w:pPr>
    <w:rPr>
      <w:rFonts w:ascii=".pingfang sc" w:eastAsia=".pingfang sc" w:hAnsi=".pingfang sc"/>
      <w:color w:val="191F25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image" Target="media/image4.png"/><Relationship Id="rId27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7FF9F960-CFD3-442B-9E9C-31FA443EA472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152C333-A71D-42F8-9580-4C619219EBD8}" type="parTrans" cxnId="{837F963E-E021-410A-B1D7-667EB16D5F86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type="sibTrans" cxnId="{837F963E-E021-410A-B1D7-667EB16D5F86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、注册并登陆书包</a:t>
          </a:r>
        </a:p>
      </dgm:t>
    </dgm:pt>
    <dgm:pt modelId="{C5315885-5D7C-4963-B165-665C0DF9F38C}" type="sibTrans" cxnId="{3CF89D20-AC60-4B84-B831-31A2E3371EA1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type="parTrans" cxnId="{3CF89D20-AC60-4B84-B831-31A2E3371EA1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DC3F89B-AC60-4DAC-9603-34BE805CC930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、点击首页专培招收入口</a:t>
          </a:r>
        </a:p>
      </dgm:t>
    </dgm:pt>
    <dgm:pt modelId="{380A449C-99C4-4052-85E2-AE96E48A6DD5}" type="sibTrans" cxnId="{E4498F6E-1CA3-4CFC-A4A1-E5CEDD5CF6C8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8A9ED8B-61C3-49C1-8A76-47144AE29898}" type="parTrans" cxnId="{E4498F6E-1CA3-4CFC-A4A1-E5CEDD5CF6C8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FB6A0FE-C1B6-4666-B1FF-8C289DD2CC49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、进入专培招收考试页面</a:t>
          </a:r>
        </a:p>
      </dgm:t>
    </dgm:pt>
    <dgm:pt modelId="{278BBFA2-23CC-4FEF-9FB3-B993D2B2F6FD}" type="sibTrans" cxnId="{8BA8B1DB-CC25-45C7-9524-E63B571E48B7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370540E-B153-4CF2-8CDB-B0262C2CC819}" type="parTrans" cxnId="{8BA8B1DB-CC25-45C7-9524-E63B571E48B7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85A2A988-6A25-45C9-BB49-7CDF182C8C68}" type="pres">
      <dgm:prSet presAssocID="{C5315885-5D7C-4963-B165-665C0DF9F38C}" presName="parTxOnlySpace" presStyleCnt="0"/>
      <dgm:spPr/>
    </dgm:pt>
    <dgm:pt modelId="{4776CB53-1A18-463A-9B94-938FBD85A9B6}" type="pres">
      <dgm:prSet presAssocID="{CDC3F89B-AC60-4DAC-9603-34BE805CC930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FAFC75C7-2170-4806-B930-3D32FBEEA4AC}" type="pres">
      <dgm:prSet presAssocID="{380A449C-99C4-4052-85E2-AE96E48A6DD5}" presName="parTxOnlySpace" presStyleCnt="0"/>
      <dgm:spPr/>
    </dgm:pt>
    <dgm:pt modelId="{D9E9B083-DBFC-4605-9EFA-379A85D886A6}" type="pres">
      <dgm:prSet presAssocID="{0FB6A0FE-C1B6-4666-B1FF-8C289DD2CC49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769A5A16-89F2-4D45-904A-95B1EBB71BDC}" type="presOf" srcId="{CBB950A2-24E6-45CC-87BF-EA6B20B31CF7}" destId="{A05103A2-B123-4223-B7C6-A7809EADF6B1}" srcOrd="0" destOrd="0" presId="urn:microsoft.com/office/officeart/2005/8/layout/chevron1"/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E4498F6E-1CA3-4CFC-A4A1-E5CEDD5CF6C8}" srcId="{CBB950A2-24E6-45CC-87BF-EA6B20B31CF7}" destId="{CDC3F89B-AC60-4DAC-9603-34BE805CC930}" srcOrd="2" destOrd="0" parTransId="{C8A9ED8B-61C3-49C1-8A76-47144AE29898}" sibTransId="{380A449C-99C4-4052-85E2-AE96E48A6DD5}"/>
    <dgm:cxn modelId="{263390C3-D647-4A63-BB3F-3F2A38F1E6A6}" type="presOf" srcId="{CDC3F89B-AC60-4DAC-9603-34BE805CC930}" destId="{4776CB53-1A18-463A-9B94-938FBD85A9B6}" srcOrd="0" destOrd="0" presId="urn:microsoft.com/office/officeart/2005/8/layout/chevron1"/>
    <dgm:cxn modelId="{2309F8CD-F098-4E99-9990-5CBC1EEF0D5F}" type="presOf" srcId="{DFF0907E-9E00-4C54-95B3-5DF83C729716}" destId="{E7B8AAD3-31BF-4E16-B803-FE79244C1E1A}" srcOrd="0" destOrd="0" presId="urn:microsoft.com/office/officeart/2005/8/layout/chevron1"/>
    <dgm:cxn modelId="{EAAC07CE-BB44-403B-8E4D-14C73F7161D4}" type="presOf" srcId="{0FB6A0FE-C1B6-4666-B1FF-8C289DD2CC49}" destId="{D9E9B083-DBFC-4605-9EFA-379A85D886A6}" srcOrd="0" destOrd="0" presId="urn:microsoft.com/office/officeart/2005/8/layout/chevron1"/>
    <dgm:cxn modelId="{57935DD1-82B0-47CC-A0B1-B093FBAC764B}" type="presOf" srcId="{7FF9F960-CFD3-442B-9E9C-31FA443EA472}" destId="{2AC7C24B-E0D6-418F-A201-29E1630C6129}" srcOrd="0" destOrd="0" presId="urn:microsoft.com/office/officeart/2005/8/layout/chevron1"/>
    <dgm:cxn modelId="{8BA8B1DB-CC25-45C7-9524-E63B571E48B7}" srcId="{CBB950A2-24E6-45CC-87BF-EA6B20B31CF7}" destId="{0FB6A0FE-C1B6-4666-B1FF-8C289DD2CC49}" srcOrd="3" destOrd="0" parTransId="{C370540E-B153-4CF2-8CDB-B0262C2CC819}" sibTransId="{278BBFA2-23CC-4FEF-9FB3-B993D2B2F6FD}"/>
    <dgm:cxn modelId="{79D6867E-9E1D-4D62-B4B7-29861B5B2853}" type="presParOf" srcId="{A05103A2-B123-4223-B7C6-A7809EADF6B1}" destId="{2AC7C24B-E0D6-418F-A201-29E1630C6129}" srcOrd="0" destOrd="0" presId="urn:microsoft.com/office/officeart/2005/8/layout/chevron1"/>
    <dgm:cxn modelId="{C80A820B-76C0-450D-B5B7-C8B933B302D7}" type="presParOf" srcId="{A05103A2-B123-4223-B7C6-A7809EADF6B1}" destId="{C90D8A5F-E869-4F73-B1A9-01874FF0F512}" srcOrd="1" destOrd="0" presId="urn:microsoft.com/office/officeart/2005/8/layout/chevron1"/>
    <dgm:cxn modelId="{B2223B1B-1859-4B01-9CA4-09E1A863A29E}" type="presParOf" srcId="{A05103A2-B123-4223-B7C6-A7809EADF6B1}" destId="{E7B8AAD3-31BF-4E16-B803-FE79244C1E1A}" srcOrd="2" destOrd="0" presId="urn:microsoft.com/office/officeart/2005/8/layout/chevron1"/>
    <dgm:cxn modelId="{2E32DD6D-D63B-4F0C-B1C6-B04E57BB2747}" type="presParOf" srcId="{A05103A2-B123-4223-B7C6-A7809EADF6B1}" destId="{85A2A988-6A25-45C9-BB49-7CDF182C8C68}" srcOrd="3" destOrd="0" presId="urn:microsoft.com/office/officeart/2005/8/layout/chevron1"/>
    <dgm:cxn modelId="{53AA0317-C04C-4648-B0D5-6612C03D47CA}" type="presParOf" srcId="{A05103A2-B123-4223-B7C6-A7809EADF6B1}" destId="{4776CB53-1A18-463A-9B94-938FBD85A9B6}" srcOrd="4" destOrd="0" presId="urn:microsoft.com/office/officeart/2005/8/layout/chevron1"/>
    <dgm:cxn modelId="{82906E11-3294-4C67-B0E8-5A6D6D285FB3}" type="presParOf" srcId="{A05103A2-B123-4223-B7C6-A7809EADF6B1}" destId="{FAFC75C7-2170-4806-B930-3D32FBEEA4AC}" srcOrd="5" destOrd="0" presId="urn:microsoft.com/office/officeart/2005/8/layout/chevron1"/>
    <dgm:cxn modelId="{08B80BF1-DE1C-499F-8609-B17FA9E67FB3}" type="presParOf" srcId="{A05103A2-B123-4223-B7C6-A7809EADF6B1}" destId="{D9E9B083-DBFC-4605-9EFA-379A85D886A6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2" qsCatId="simple" csTypeId="urn:microsoft.com/office/officeart/2005/8/colors/accent1_2#2" csCatId="accent1" phldr="1"/>
      <dgm:spPr/>
    </dgm:pt>
    <dgm:pt modelId="{7FF9F960-CFD3-442B-9E9C-31FA443EA472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、登录专培招收考核系统</a:t>
          </a:r>
        </a:p>
      </dgm:t>
    </dgm:pt>
    <dgm:pt modelId="{9152C333-A71D-42F8-9580-4C619219EBD8}" type="parTrans" cxnId="{837F963E-E021-410A-B1D7-667EB16D5F86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type="sibTrans" cxnId="{837F963E-E021-410A-B1D7-667EB16D5F86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、模拟测试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正式考试</a:t>
          </a:r>
        </a:p>
      </dgm:t>
    </dgm:pt>
    <dgm:pt modelId="{C5315885-5D7C-4963-B165-665C0DF9F38C}" type="sibTrans" cxnId="{3CF89D20-AC60-4B84-B831-31A2E3371EA1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type="parTrans" cxnId="{3CF89D20-AC60-4B84-B831-31A2E3371EA1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DC3F89B-AC60-4DAC-9603-34BE805CC930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7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、答完试题后交卷</a:t>
          </a:r>
        </a:p>
      </dgm:t>
    </dgm:pt>
    <dgm:pt modelId="{380A449C-99C4-4052-85E2-AE96E48A6DD5}" type="sibTrans" cxnId="{E4498F6E-1CA3-4CFC-A4A1-E5CEDD5CF6C8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8A9ED8B-61C3-49C1-8A76-47144AE29898}" type="parTrans" cxnId="{E4498F6E-1CA3-4CFC-A4A1-E5CEDD5CF6C8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85A2A988-6A25-45C9-BB49-7CDF182C8C68}" type="pres">
      <dgm:prSet presAssocID="{C5315885-5D7C-4963-B165-665C0DF9F38C}" presName="parTxOnlySpace" presStyleCnt="0"/>
      <dgm:spPr/>
    </dgm:pt>
    <dgm:pt modelId="{4776CB53-1A18-463A-9B94-938FBD85A9B6}" type="pres">
      <dgm:prSet presAssocID="{CDC3F89B-AC60-4DAC-9603-34BE805CC930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E4498F6E-1CA3-4CFC-A4A1-E5CEDD5CF6C8}" srcId="{CBB950A2-24E6-45CC-87BF-EA6B20B31CF7}" destId="{CDC3F89B-AC60-4DAC-9603-34BE805CC930}" srcOrd="2" destOrd="0" parTransId="{C8A9ED8B-61C3-49C1-8A76-47144AE29898}" sibTransId="{380A449C-99C4-4052-85E2-AE96E48A6DD5}"/>
    <dgm:cxn modelId="{29253D92-B602-4800-B3FD-C68E633B14E1}" type="presOf" srcId="{DFF0907E-9E00-4C54-95B3-5DF83C729716}" destId="{E7B8AAD3-31BF-4E16-B803-FE79244C1E1A}" srcOrd="0" destOrd="0" presId="urn:microsoft.com/office/officeart/2005/8/layout/chevron1"/>
    <dgm:cxn modelId="{227DFCA7-B129-44A3-8A2D-57EEADA3A62B}" type="presOf" srcId="{CBB950A2-24E6-45CC-87BF-EA6B20B31CF7}" destId="{A05103A2-B123-4223-B7C6-A7809EADF6B1}" srcOrd="0" destOrd="0" presId="urn:microsoft.com/office/officeart/2005/8/layout/chevron1"/>
    <dgm:cxn modelId="{ECF4A6C7-525B-45D7-B511-CDA9817C3420}" type="presOf" srcId="{CDC3F89B-AC60-4DAC-9603-34BE805CC930}" destId="{4776CB53-1A18-463A-9B94-938FBD85A9B6}" srcOrd="0" destOrd="0" presId="urn:microsoft.com/office/officeart/2005/8/layout/chevron1"/>
    <dgm:cxn modelId="{F14469D5-4D81-46BA-A129-462C52A7D258}" type="presOf" srcId="{7FF9F960-CFD3-442B-9E9C-31FA443EA472}" destId="{2AC7C24B-E0D6-418F-A201-29E1630C6129}" srcOrd="0" destOrd="0" presId="urn:microsoft.com/office/officeart/2005/8/layout/chevron1"/>
    <dgm:cxn modelId="{E03D71C6-3BCE-4F7B-A826-EFB009690062}" type="presParOf" srcId="{A05103A2-B123-4223-B7C6-A7809EADF6B1}" destId="{2AC7C24B-E0D6-418F-A201-29E1630C6129}" srcOrd="0" destOrd="0" presId="urn:microsoft.com/office/officeart/2005/8/layout/chevron1"/>
    <dgm:cxn modelId="{ABC8D4AE-6C34-429D-94B1-A7C43C2DBC48}" type="presParOf" srcId="{A05103A2-B123-4223-B7C6-A7809EADF6B1}" destId="{C90D8A5F-E869-4F73-B1A9-01874FF0F512}" srcOrd="1" destOrd="0" presId="urn:microsoft.com/office/officeart/2005/8/layout/chevron1"/>
    <dgm:cxn modelId="{37EDDD26-0F8B-48AB-BA41-7FCBDD14A18E}" type="presParOf" srcId="{A05103A2-B123-4223-B7C6-A7809EADF6B1}" destId="{E7B8AAD3-31BF-4E16-B803-FE79244C1E1A}" srcOrd="2" destOrd="0" presId="urn:microsoft.com/office/officeart/2005/8/layout/chevron1"/>
    <dgm:cxn modelId="{BD7C3D3D-0011-41A4-AA8E-1160E11A06C2}" type="presParOf" srcId="{A05103A2-B123-4223-B7C6-A7809EADF6B1}" destId="{85A2A988-6A25-45C9-BB49-7CDF182C8C68}" srcOrd="3" destOrd="0" presId="urn:microsoft.com/office/officeart/2005/8/layout/chevron1"/>
    <dgm:cxn modelId="{0FEAFCAC-5703-4B47-A154-D9BDBB742AF7}" type="presParOf" srcId="{A05103A2-B123-4223-B7C6-A7809EADF6B1}" destId="{4776CB53-1A18-463A-9B94-938FBD85A9B6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C7C24B-E0D6-418F-A201-29E1630C6129}">
      <dsp:nvSpPr>
        <dsp:cNvPr id="0" name=""/>
        <dsp:cNvSpPr/>
      </dsp:nvSpPr>
      <dsp:spPr>
        <a:xfrm>
          <a:off x="2416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283786" y="128205"/>
        <a:ext cx="844110" cy="562739"/>
      </dsp:txXfrm>
    </dsp:sp>
    <dsp:sp modelId="{E7B8AAD3-31BF-4E16-B803-FE79244C1E1A}">
      <dsp:nvSpPr>
        <dsp:cNvPr id="0" name=""/>
        <dsp:cNvSpPr/>
      </dsp:nvSpPr>
      <dsp:spPr>
        <a:xfrm>
          <a:off x="1268580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、注册并登陆书包</a:t>
          </a:r>
        </a:p>
      </dsp:txBody>
      <dsp:txXfrm>
        <a:off x="1549950" y="128205"/>
        <a:ext cx="844110" cy="562739"/>
      </dsp:txXfrm>
    </dsp:sp>
    <dsp:sp modelId="{4776CB53-1A18-463A-9B94-938FBD85A9B6}">
      <dsp:nvSpPr>
        <dsp:cNvPr id="0" name=""/>
        <dsp:cNvSpPr/>
      </dsp:nvSpPr>
      <dsp:spPr>
        <a:xfrm>
          <a:off x="2534745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、点击首页专培招收入口</a:t>
          </a:r>
        </a:p>
      </dsp:txBody>
      <dsp:txXfrm>
        <a:off x="2816115" y="128205"/>
        <a:ext cx="844110" cy="562739"/>
      </dsp:txXfrm>
    </dsp:sp>
    <dsp:sp modelId="{D9E9B083-DBFC-4605-9EFA-379A85D886A6}">
      <dsp:nvSpPr>
        <dsp:cNvPr id="0" name=""/>
        <dsp:cNvSpPr/>
      </dsp:nvSpPr>
      <dsp:spPr>
        <a:xfrm>
          <a:off x="3800909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、进入专培招收考试页面</a:t>
          </a:r>
        </a:p>
      </dsp:txBody>
      <dsp:txXfrm>
        <a:off x="4082279" y="128205"/>
        <a:ext cx="844110" cy="5627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C7C24B-E0D6-418F-A201-29E1630C6129}">
      <dsp:nvSpPr>
        <dsp:cNvPr id="0" name=""/>
        <dsp:cNvSpPr/>
      </dsp:nvSpPr>
      <dsp:spPr>
        <a:xfrm>
          <a:off x="1144" y="130792"/>
          <a:ext cx="1393914" cy="5575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、登录专培招收考核系统</a:t>
          </a:r>
        </a:p>
      </dsp:txBody>
      <dsp:txXfrm>
        <a:off x="279927" y="130792"/>
        <a:ext cx="836349" cy="557565"/>
      </dsp:txXfrm>
    </dsp:sp>
    <dsp:sp modelId="{E7B8AAD3-31BF-4E16-B803-FE79244C1E1A}">
      <dsp:nvSpPr>
        <dsp:cNvPr id="0" name=""/>
        <dsp:cNvSpPr/>
      </dsp:nvSpPr>
      <dsp:spPr>
        <a:xfrm>
          <a:off x="1255667" y="130792"/>
          <a:ext cx="1393914" cy="5575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、模拟测试</a:t>
          </a: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正式考试</a:t>
          </a:r>
        </a:p>
      </dsp:txBody>
      <dsp:txXfrm>
        <a:off x="1534450" y="130792"/>
        <a:ext cx="836349" cy="557565"/>
      </dsp:txXfrm>
    </dsp:sp>
    <dsp:sp modelId="{4776CB53-1A18-463A-9B94-938FBD85A9B6}">
      <dsp:nvSpPr>
        <dsp:cNvPr id="0" name=""/>
        <dsp:cNvSpPr/>
      </dsp:nvSpPr>
      <dsp:spPr>
        <a:xfrm>
          <a:off x="2510190" y="130792"/>
          <a:ext cx="1393914" cy="5575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7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、答完试题后交卷</a:t>
          </a:r>
        </a:p>
      </dsp:txBody>
      <dsp:txXfrm>
        <a:off x="2788973" y="130792"/>
        <a:ext cx="836349" cy="557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486</Words>
  <Characters>2774</Characters>
  <Application>Microsoft Office Word</Application>
  <DocSecurity>0</DocSecurity>
  <Lines>23</Lines>
  <Paragraphs>6</Paragraphs>
  <ScaleCrop>false</ScaleCrop>
  <Company>微软中国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白海涛</dc:creator>
  <cp:lastModifiedBy>会濮</cp:lastModifiedBy>
  <cp:revision>5</cp:revision>
  <cp:lastPrinted>2018-10-11T19:35:00Z</cp:lastPrinted>
  <dcterms:created xsi:type="dcterms:W3CDTF">2018-07-19T15:00:00Z</dcterms:created>
  <dcterms:modified xsi:type="dcterms:W3CDTF">2021-07-27T10:28:00Z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ECBBB31A09E944E6A90F5EF40D984326</vt:lpwstr>
  </property>
</Properties>
</file>